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82A798" w14:textId="77777777" w:rsidR="00222867" w:rsidRDefault="009B6B29" w:rsidP="00222867">
      <w:pPr>
        <w:rPr>
          <w:rFonts w:ascii="Arial" w:hAnsi="Arial"/>
          <w:b/>
          <w:sz w:val="22"/>
          <w:szCs w:val="22"/>
        </w:rPr>
      </w:pPr>
      <w:r>
        <w:rPr>
          <w:rFonts w:ascii="Arial" w:hAnsi="Arial"/>
          <w:b/>
          <w:sz w:val="22"/>
          <w:szCs w:val="22"/>
          <w:rtl/>
        </w:rPr>
        <w:t xml:space="preserve">אל: ועדת המכרזים </w:t>
      </w:r>
    </w:p>
    <w:p w14:paraId="1E6438CE" w14:textId="77777777" w:rsidR="00F90453" w:rsidRDefault="00753FAA" w:rsidP="00817FBA">
      <w:pPr>
        <w:rPr>
          <w:rtl/>
        </w:rPr>
      </w:pPr>
    </w:p>
    <w:tbl>
      <w:tblPr>
        <w:tblpPr w:leftFromText="180" w:rightFromText="180" w:vertAnchor="page" w:horzAnchor="margin" w:tblpY="2791"/>
        <w:bidiVisual/>
        <w:tblW w:w="4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68"/>
        <w:gridCol w:w="2552"/>
      </w:tblGrid>
      <w:tr w:rsidR="007548B0" w14:paraId="5E4EEBC8" w14:textId="77777777" w:rsidTr="00CE7DC6">
        <w:trPr>
          <w:trHeight w:val="350"/>
        </w:trPr>
        <w:tc>
          <w:tcPr>
            <w:tcW w:w="1768" w:type="dxa"/>
            <w:tcBorders>
              <w:top w:val="single" w:sz="4" w:space="0" w:color="auto"/>
              <w:left w:val="single" w:sz="4" w:space="0" w:color="auto"/>
              <w:bottom w:val="single" w:sz="4" w:space="0" w:color="auto"/>
              <w:right w:val="single" w:sz="4" w:space="0" w:color="auto"/>
            </w:tcBorders>
            <w:shd w:val="clear" w:color="auto" w:fill="E6E6E6"/>
            <w:hideMark/>
          </w:tcPr>
          <w:p w14:paraId="05E3EE5D" w14:textId="77777777" w:rsidR="00222867" w:rsidRPr="00CE7DC6" w:rsidRDefault="009B6B29" w:rsidP="00222867">
            <w:pPr>
              <w:rPr>
                <w:rFonts w:asciiTheme="minorBidi" w:hAnsiTheme="minorBidi" w:cstheme="minorBidi"/>
                <w:b/>
                <w:bCs/>
                <w:sz w:val="21"/>
                <w:szCs w:val="21"/>
              </w:rPr>
            </w:pPr>
            <w:r w:rsidRPr="00CE7DC6">
              <w:rPr>
                <w:rFonts w:asciiTheme="minorBidi" w:hAnsiTheme="minorBidi" w:cstheme="minorBidi"/>
                <w:b/>
                <w:bCs/>
                <w:sz w:val="21"/>
                <w:szCs w:val="21"/>
                <w:rtl/>
              </w:rPr>
              <w:t>משרד</w:t>
            </w:r>
            <w:r w:rsidRPr="00CE7DC6">
              <w:rPr>
                <w:rFonts w:asciiTheme="minorBidi" w:hAnsiTheme="minorBidi" w:cstheme="minorBidi"/>
                <w:b/>
                <w:bCs/>
                <w:sz w:val="21"/>
                <w:szCs w:val="21"/>
              </w:rPr>
              <w:t>:</w:t>
            </w:r>
          </w:p>
        </w:tc>
        <w:tc>
          <w:tcPr>
            <w:tcW w:w="2552" w:type="dxa"/>
            <w:tcBorders>
              <w:top w:val="single" w:sz="4" w:space="0" w:color="auto"/>
              <w:left w:val="single" w:sz="4" w:space="0" w:color="auto"/>
              <w:bottom w:val="single" w:sz="4" w:space="0" w:color="auto"/>
              <w:right w:val="single" w:sz="4" w:space="0" w:color="auto"/>
            </w:tcBorders>
          </w:tcPr>
          <w:p w14:paraId="143C09C1" w14:textId="42A6AF8C" w:rsidR="00222867" w:rsidRPr="00D635C4" w:rsidRDefault="00B25756" w:rsidP="000F77DA">
            <w:r>
              <w:rPr>
                <w:rFonts w:ascii="Arial" w:hAnsi="Arial" w:hint="cs"/>
                <w:b/>
                <w:sz w:val="22"/>
                <w:szCs w:val="22"/>
                <w:rtl/>
              </w:rPr>
              <w:t>המשרד האנרגיה</w:t>
            </w:r>
            <w:r>
              <w:rPr>
                <w:rFonts w:hint="cs"/>
                <w:rtl/>
              </w:rPr>
              <w:t xml:space="preserve"> והתשתיות</w:t>
            </w:r>
          </w:p>
        </w:tc>
      </w:tr>
      <w:tr w:rsidR="007548B0" w14:paraId="0960BE05" w14:textId="77777777" w:rsidTr="00CE7DC6">
        <w:trPr>
          <w:trHeight w:val="361"/>
        </w:trPr>
        <w:tc>
          <w:tcPr>
            <w:tcW w:w="1768" w:type="dxa"/>
            <w:tcBorders>
              <w:top w:val="single" w:sz="4" w:space="0" w:color="auto"/>
              <w:left w:val="single" w:sz="4" w:space="0" w:color="auto"/>
              <w:bottom w:val="single" w:sz="4" w:space="0" w:color="auto"/>
              <w:right w:val="single" w:sz="4" w:space="0" w:color="auto"/>
            </w:tcBorders>
            <w:shd w:val="clear" w:color="auto" w:fill="E6E6E6"/>
            <w:hideMark/>
          </w:tcPr>
          <w:p w14:paraId="14B83A1D" w14:textId="77777777" w:rsidR="00222867" w:rsidRPr="00CE7DC6" w:rsidRDefault="009B6B29" w:rsidP="00222867">
            <w:pPr>
              <w:rPr>
                <w:rFonts w:asciiTheme="minorBidi" w:hAnsiTheme="minorBidi" w:cstheme="minorBidi"/>
                <w:b/>
                <w:bCs/>
                <w:sz w:val="21"/>
                <w:szCs w:val="21"/>
              </w:rPr>
            </w:pPr>
            <w:r w:rsidRPr="00CE7DC6">
              <w:rPr>
                <w:rFonts w:asciiTheme="minorBidi" w:hAnsiTheme="minorBidi" w:cstheme="minorBidi"/>
                <w:b/>
                <w:bCs/>
                <w:sz w:val="21"/>
                <w:szCs w:val="21"/>
                <w:rtl/>
              </w:rPr>
              <w:t>יחידה מזמינה</w:t>
            </w:r>
            <w:r w:rsidRPr="00CE7DC6">
              <w:rPr>
                <w:rFonts w:asciiTheme="minorBidi" w:hAnsiTheme="minorBidi" w:cstheme="minorBidi"/>
                <w:b/>
                <w:bCs/>
                <w:sz w:val="21"/>
                <w:szCs w:val="21"/>
              </w:rPr>
              <w:t>:</w:t>
            </w:r>
          </w:p>
        </w:tc>
        <w:tc>
          <w:tcPr>
            <w:tcW w:w="2552" w:type="dxa"/>
            <w:tcBorders>
              <w:top w:val="single" w:sz="4" w:space="0" w:color="auto"/>
              <w:left w:val="single" w:sz="4" w:space="0" w:color="auto"/>
              <w:bottom w:val="single" w:sz="4" w:space="0" w:color="auto"/>
              <w:right w:val="single" w:sz="4" w:space="0" w:color="auto"/>
            </w:tcBorders>
          </w:tcPr>
          <w:p w14:paraId="7A9A37EF" w14:textId="6DCF55BF" w:rsidR="00222867" w:rsidRPr="00D635C4" w:rsidRDefault="00B25756" w:rsidP="000F77DA">
            <w:r>
              <w:rPr>
                <w:rFonts w:ascii="Arial" w:hAnsi="Arial" w:hint="cs"/>
                <w:b/>
                <w:sz w:val="22"/>
                <w:szCs w:val="22"/>
                <w:rtl/>
              </w:rPr>
              <w:t>מינהל הדלק והגז</w:t>
            </w:r>
          </w:p>
        </w:tc>
      </w:tr>
      <w:tr w:rsidR="007548B0" w14:paraId="397D19D2" w14:textId="77777777" w:rsidTr="00CE7DC6">
        <w:trPr>
          <w:trHeight w:val="370"/>
        </w:trPr>
        <w:tc>
          <w:tcPr>
            <w:tcW w:w="1768" w:type="dxa"/>
            <w:tcBorders>
              <w:top w:val="single" w:sz="4" w:space="0" w:color="auto"/>
              <w:left w:val="single" w:sz="4" w:space="0" w:color="auto"/>
              <w:bottom w:val="single" w:sz="4" w:space="0" w:color="auto"/>
              <w:right w:val="single" w:sz="4" w:space="0" w:color="auto"/>
            </w:tcBorders>
            <w:shd w:val="clear" w:color="auto" w:fill="E6E6E6"/>
            <w:hideMark/>
          </w:tcPr>
          <w:p w14:paraId="5F667266" w14:textId="77777777" w:rsidR="00222867" w:rsidRPr="00CE7DC6" w:rsidRDefault="009B6B29" w:rsidP="00222867">
            <w:pPr>
              <w:rPr>
                <w:rFonts w:asciiTheme="minorBidi" w:hAnsiTheme="minorBidi" w:cstheme="minorBidi"/>
                <w:b/>
                <w:bCs/>
                <w:sz w:val="21"/>
                <w:szCs w:val="21"/>
              </w:rPr>
            </w:pPr>
            <w:r w:rsidRPr="00CE7DC6">
              <w:rPr>
                <w:rFonts w:asciiTheme="minorBidi" w:hAnsiTheme="minorBidi" w:cstheme="minorBidi"/>
                <w:b/>
                <w:bCs/>
                <w:sz w:val="21"/>
                <w:szCs w:val="21"/>
                <w:rtl/>
              </w:rPr>
              <w:t>תאריך</w:t>
            </w:r>
            <w:r w:rsidRPr="00CE7DC6">
              <w:rPr>
                <w:rFonts w:asciiTheme="minorBidi" w:hAnsiTheme="minorBidi" w:cstheme="minorBidi"/>
                <w:b/>
                <w:bCs/>
                <w:sz w:val="21"/>
                <w:szCs w:val="21"/>
              </w:rPr>
              <w:t>:</w:t>
            </w:r>
          </w:p>
        </w:tc>
        <w:tc>
          <w:tcPr>
            <w:tcW w:w="2552" w:type="dxa"/>
            <w:tcBorders>
              <w:top w:val="single" w:sz="4" w:space="0" w:color="auto"/>
              <w:left w:val="single" w:sz="4" w:space="0" w:color="auto"/>
              <w:bottom w:val="single" w:sz="4" w:space="0" w:color="auto"/>
              <w:right w:val="single" w:sz="4" w:space="0" w:color="auto"/>
            </w:tcBorders>
          </w:tcPr>
          <w:p w14:paraId="783F8FD0" w14:textId="4DA7E6C2" w:rsidR="00222867" w:rsidRDefault="00B25756" w:rsidP="00DE68A0">
            <w:r>
              <w:rPr>
                <w:rFonts w:hint="cs"/>
                <w:rtl/>
              </w:rPr>
              <w:t>14/02/2024</w:t>
            </w:r>
          </w:p>
        </w:tc>
      </w:tr>
    </w:tbl>
    <w:p w14:paraId="0F545F7D" w14:textId="77777777" w:rsidR="00332AFB" w:rsidRDefault="00753FAA" w:rsidP="00222867">
      <w:pPr>
        <w:rPr>
          <w:rtl/>
        </w:rPr>
      </w:pPr>
    </w:p>
    <w:p w14:paraId="32DFFBDA" w14:textId="77777777" w:rsidR="00222867" w:rsidRDefault="00753FAA" w:rsidP="00222867">
      <w:pPr>
        <w:rPr>
          <w:rtl/>
        </w:rPr>
      </w:pPr>
    </w:p>
    <w:p w14:paraId="55CDB1EF" w14:textId="77777777" w:rsidR="00222867" w:rsidRDefault="00753FAA" w:rsidP="00222867">
      <w:pPr>
        <w:rPr>
          <w:rtl/>
        </w:rPr>
      </w:pPr>
    </w:p>
    <w:p w14:paraId="4F301290" w14:textId="77777777" w:rsidR="00222867" w:rsidRDefault="00753FAA" w:rsidP="00222867">
      <w:pPr>
        <w:rPr>
          <w:rtl/>
        </w:rPr>
      </w:pPr>
    </w:p>
    <w:p w14:paraId="0244F801" w14:textId="77777777" w:rsidR="00222867" w:rsidRDefault="00753FAA" w:rsidP="00222867">
      <w:pPr>
        <w:rPr>
          <w:rtl/>
        </w:rPr>
      </w:pPr>
    </w:p>
    <w:p w14:paraId="2AEB021A" w14:textId="77777777" w:rsidR="00222867" w:rsidRDefault="00753FAA" w:rsidP="00222867">
      <w:pPr>
        <w:rPr>
          <w:rtl/>
        </w:rPr>
      </w:pPr>
    </w:p>
    <w:p w14:paraId="14BC5AB8" w14:textId="77777777" w:rsidR="00222867" w:rsidRDefault="009B6B29" w:rsidP="00222867">
      <w:pPr>
        <w:jc w:val="center"/>
        <w:rPr>
          <w:rFonts w:ascii="Arial" w:hAnsi="Arial"/>
          <w:bCs/>
          <w:sz w:val="22"/>
          <w:szCs w:val="22"/>
          <w:u w:val="single"/>
        </w:rPr>
      </w:pPr>
      <w:r>
        <w:rPr>
          <w:rFonts w:ascii="Arial" w:hAnsi="Arial"/>
          <w:bCs/>
          <w:sz w:val="22"/>
          <w:szCs w:val="22"/>
          <w:rtl/>
        </w:rPr>
        <w:t xml:space="preserve">הנדון: </w:t>
      </w:r>
      <w:r>
        <w:rPr>
          <w:rFonts w:ascii="Arial" w:hAnsi="Arial"/>
          <w:bCs/>
          <w:sz w:val="22"/>
          <w:szCs w:val="22"/>
          <w:u w:val="single"/>
          <w:rtl/>
        </w:rPr>
        <w:t>חוות דעת מקצועית במסגרת כ</w:t>
      </w:r>
      <w:r w:rsidR="009465D4">
        <w:rPr>
          <w:rFonts w:ascii="Arial" w:hAnsi="Arial"/>
          <w:bCs/>
          <w:sz w:val="22"/>
          <w:szCs w:val="22"/>
          <w:u w:val="single"/>
          <w:rtl/>
        </w:rPr>
        <w:t>וונה להתקשר עם ספק יחיד</w:t>
      </w:r>
    </w:p>
    <w:p w14:paraId="18F102F6" w14:textId="77777777" w:rsidR="00222867" w:rsidRDefault="00753FAA" w:rsidP="00222867">
      <w:pPr>
        <w:jc w:val="both"/>
        <w:rPr>
          <w:rFonts w:ascii="Arial" w:hAnsi="Arial"/>
          <w:b/>
          <w:sz w:val="22"/>
          <w:szCs w:val="22"/>
          <w:rtl/>
        </w:rPr>
      </w:pPr>
    </w:p>
    <w:p w14:paraId="710B6118" w14:textId="05136A54" w:rsidR="00222867" w:rsidRPr="00C3153B" w:rsidRDefault="005666E9" w:rsidP="00C3153B">
      <w:pPr>
        <w:jc w:val="both"/>
        <w:rPr>
          <w:rFonts w:ascii="Arial" w:hAnsi="Arial"/>
          <w:b/>
          <w:sz w:val="22"/>
          <w:szCs w:val="22"/>
          <w:rtl/>
        </w:rPr>
      </w:pPr>
      <w:r>
        <w:rPr>
          <w:rFonts w:asciiTheme="minorBidi" w:hAnsiTheme="minorBidi" w:cstheme="minorBidi"/>
          <w:b/>
          <w:sz w:val="21"/>
          <w:szCs w:val="21"/>
          <w:rtl/>
        </w:rPr>
        <w:t>הבקשה מסתמכת על תקנה</w:t>
      </w:r>
      <w:r w:rsidR="009B6B29" w:rsidRPr="00AF57E9">
        <w:rPr>
          <w:rFonts w:asciiTheme="minorBidi" w:hAnsiTheme="minorBidi" w:cstheme="minorBidi"/>
          <w:b/>
          <w:sz w:val="21"/>
          <w:szCs w:val="21"/>
          <w:rtl/>
        </w:rPr>
        <w:t xml:space="preserve"> 3(29) </w:t>
      </w:r>
      <w:r w:rsidR="00717DF7" w:rsidRPr="00AA290D">
        <w:rPr>
          <w:rFonts w:ascii="Arial" w:hAnsi="Arial"/>
          <w:b/>
          <w:sz w:val="22"/>
          <w:szCs w:val="22"/>
          <w:rtl/>
        </w:rPr>
        <w:t>ל</w:t>
      </w:r>
      <w:hyperlink r:id="rId11" w:history="1">
        <w:r w:rsidR="00717DF7" w:rsidRPr="00AA290D">
          <w:rPr>
            <w:rFonts w:ascii="Arial" w:hAnsi="Arial"/>
            <w:b/>
            <w:color w:val="3464BA"/>
            <w:sz w:val="22"/>
            <w:szCs w:val="22"/>
            <w:u w:val="dotted" w:color="3464BA"/>
            <w:rtl/>
          </w:rPr>
          <w:t xml:space="preserve">תקנות חובת </w:t>
        </w:r>
        <w:r w:rsidR="00717DF7" w:rsidRPr="00AA290D">
          <w:rPr>
            <w:rFonts w:ascii="Arial" w:hAnsi="Arial" w:hint="cs"/>
            <w:b/>
            <w:color w:val="3464BA"/>
            <w:sz w:val="22"/>
            <w:szCs w:val="22"/>
            <w:u w:val="dotted" w:color="3464BA"/>
            <w:rtl/>
          </w:rPr>
          <w:t>ה</w:t>
        </w:r>
        <w:r w:rsidR="00717DF7" w:rsidRPr="00AA290D">
          <w:rPr>
            <w:rFonts w:ascii="Arial" w:hAnsi="Arial"/>
            <w:b/>
            <w:color w:val="3464BA"/>
            <w:sz w:val="22"/>
            <w:szCs w:val="22"/>
            <w:u w:val="dotted" w:color="3464BA"/>
            <w:rtl/>
          </w:rPr>
          <w:t>מכרזים</w:t>
        </w:r>
        <w:r w:rsidR="00717DF7" w:rsidRPr="00AA290D">
          <w:rPr>
            <w:rFonts w:ascii="Arial" w:hAnsi="Arial" w:hint="cs"/>
            <w:b/>
            <w:color w:val="3464BA"/>
            <w:sz w:val="22"/>
            <w:szCs w:val="22"/>
            <w:u w:val="dotted" w:color="3464BA"/>
            <w:rtl/>
          </w:rPr>
          <w:t>, תשנ''ג-1993</w:t>
        </w:r>
      </w:hyperlink>
      <w:r w:rsidR="00717DF7">
        <w:rPr>
          <w:rFonts w:ascii="Arial" w:hAnsi="Arial" w:hint="cs"/>
          <w:b/>
          <w:sz w:val="22"/>
          <w:szCs w:val="22"/>
          <w:rtl/>
        </w:rPr>
        <w:t xml:space="preserve"> ו</w:t>
      </w:r>
      <w:r w:rsidR="00717DF7" w:rsidRPr="00AA290D">
        <w:rPr>
          <w:rFonts w:ascii="Arial" w:hAnsi="Arial"/>
          <w:b/>
          <w:sz w:val="22"/>
          <w:szCs w:val="22"/>
          <w:rtl/>
        </w:rPr>
        <w:t xml:space="preserve">על </w:t>
      </w:r>
      <w:hyperlink r:id="rId12" w:history="1">
        <w:r w:rsidR="00717DF7" w:rsidRPr="00AA290D">
          <w:rPr>
            <w:rFonts w:ascii="Arial" w:hAnsi="Arial"/>
            <w:b/>
            <w:color w:val="3464BA"/>
            <w:sz w:val="22"/>
            <w:szCs w:val="22"/>
            <w:u w:val="dotted" w:color="3464BA"/>
            <w:rtl/>
          </w:rPr>
          <w:t>הוראות תכ"ם</w:t>
        </w:r>
        <w:r w:rsidR="00717DF7" w:rsidRPr="00AA290D">
          <w:rPr>
            <w:rFonts w:ascii="Arial" w:hAnsi="Arial" w:hint="cs"/>
            <w:b/>
            <w:color w:val="3464BA"/>
            <w:sz w:val="22"/>
            <w:szCs w:val="22"/>
            <w:u w:val="dotted" w:color="3464BA"/>
            <w:rtl/>
          </w:rPr>
          <w:t>, ''פטור מחובת המכרז'',</w:t>
        </w:r>
        <w:r w:rsidR="00717DF7" w:rsidRPr="00AA290D">
          <w:rPr>
            <w:rFonts w:ascii="Arial" w:hAnsi="Arial"/>
            <w:b/>
            <w:color w:val="3464BA"/>
            <w:sz w:val="22"/>
            <w:szCs w:val="22"/>
            <w:u w:val="dotted" w:color="3464BA"/>
            <w:rtl/>
          </w:rPr>
          <w:t xml:space="preserve"> מס' </w:t>
        </w:r>
        <w:r w:rsidR="00717DF7" w:rsidRPr="00AA290D">
          <w:rPr>
            <w:rFonts w:ascii="Arial" w:hAnsi="Arial" w:hint="cs"/>
            <w:b/>
            <w:color w:val="3464BA"/>
            <w:sz w:val="22"/>
            <w:szCs w:val="22"/>
            <w:u w:val="dotted" w:color="3464BA"/>
            <w:rtl/>
          </w:rPr>
          <w:t>7.6.1</w:t>
        </w:r>
      </w:hyperlink>
      <w:r w:rsidR="00717DF7">
        <w:rPr>
          <w:rFonts w:ascii="Arial" w:hAnsi="Arial" w:hint="cs"/>
          <w:b/>
          <w:sz w:val="22"/>
          <w:szCs w:val="22"/>
          <w:rtl/>
        </w:rPr>
        <w:t>.</w:t>
      </w:r>
    </w:p>
    <w:p w14:paraId="5C98CBBB" w14:textId="77777777" w:rsidR="00222867" w:rsidRPr="00AF57E9" w:rsidRDefault="00753FAA" w:rsidP="00222867">
      <w:pPr>
        <w:rPr>
          <w:rFonts w:asciiTheme="minorBidi" w:hAnsiTheme="minorBidi" w:cstheme="minorBidi"/>
          <w:sz w:val="21"/>
          <w:szCs w:val="21"/>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9"/>
      </w:tblGrid>
      <w:tr w:rsidR="007548B0" w14:paraId="01725DEA" w14:textId="77777777" w:rsidTr="00C3153B">
        <w:tc>
          <w:tcPr>
            <w:tcW w:w="9019" w:type="dxa"/>
            <w:tcBorders>
              <w:top w:val="single" w:sz="4" w:space="0" w:color="auto"/>
              <w:left w:val="single" w:sz="4" w:space="0" w:color="auto"/>
              <w:bottom w:val="single" w:sz="4" w:space="0" w:color="auto"/>
              <w:right w:val="single" w:sz="4" w:space="0" w:color="auto"/>
            </w:tcBorders>
            <w:shd w:val="clear" w:color="auto" w:fill="E6E6E6"/>
            <w:hideMark/>
          </w:tcPr>
          <w:p w14:paraId="6CCCA211" w14:textId="77777777" w:rsidR="00222867" w:rsidRPr="00AF57E9" w:rsidRDefault="009B6B29">
            <w:pPr>
              <w:spacing w:line="276" w:lineRule="auto"/>
              <w:rPr>
                <w:rFonts w:asciiTheme="minorBidi" w:hAnsiTheme="minorBidi" w:cstheme="minorBidi"/>
                <w:bCs/>
                <w:sz w:val="21"/>
                <w:szCs w:val="21"/>
                <w:highlight w:val="yellow"/>
                <w:lang w:eastAsia="he-IL"/>
              </w:rPr>
            </w:pPr>
            <w:r w:rsidRPr="00AF57E9">
              <w:rPr>
                <w:rFonts w:asciiTheme="minorBidi" w:hAnsiTheme="minorBidi" w:cstheme="minorBidi"/>
                <w:bCs/>
                <w:sz w:val="21"/>
                <w:szCs w:val="21"/>
                <w:rtl/>
              </w:rPr>
              <w:t>תיאור מהות ההתקשרות (רקע ופירוט התכונות של הטובין/השירות/העבודה)</w:t>
            </w:r>
          </w:p>
        </w:tc>
      </w:tr>
      <w:tr w:rsidR="007548B0" w14:paraId="088C8E23" w14:textId="77777777" w:rsidTr="00C3153B">
        <w:trPr>
          <w:trHeight w:val="942"/>
        </w:trPr>
        <w:tc>
          <w:tcPr>
            <w:tcW w:w="9019" w:type="dxa"/>
            <w:tcBorders>
              <w:top w:val="single" w:sz="4" w:space="0" w:color="auto"/>
              <w:left w:val="single" w:sz="4" w:space="0" w:color="auto"/>
              <w:bottom w:val="single" w:sz="4" w:space="0" w:color="auto"/>
              <w:right w:val="single" w:sz="4" w:space="0" w:color="auto"/>
            </w:tcBorders>
          </w:tcPr>
          <w:p w14:paraId="2C324500" w14:textId="0423DE8C" w:rsidR="00CB51D9" w:rsidRDefault="00CB51D9" w:rsidP="00CB51D9">
            <w:pPr>
              <w:spacing w:line="276" w:lineRule="auto"/>
              <w:jc w:val="both"/>
              <w:rPr>
                <w:rFonts w:asciiTheme="minorBidi" w:hAnsiTheme="minorBidi"/>
                <w:b/>
                <w:sz w:val="21"/>
                <w:szCs w:val="21"/>
                <w:rtl/>
                <w:lang w:eastAsia="he-IL"/>
              </w:rPr>
            </w:pPr>
            <w:r>
              <w:rPr>
                <w:rFonts w:asciiTheme="minorBidi" w:hAnsiTheme="minorBidi" w:hint="cs"/>
                <w:b/>
                <w:sz w:val="21"/>
                <w:szCs w:val="21"/>
                <w:rtl/>
                <w:lang w:eastAsia="he-IL"/>
              </w:rPr>
              <w:t>מינהל הדלק והגז מבקש לקבל נתוני ייבוא של נפט גולמי ותזקיקי דלק המיובאים למדינת ישראל מהנמלים השונים. מינהל הדלק זקוק לנותנים אלו מתוקף היותו ממונה על אספקה סדירה של דלק למשק. בנוסף, למינהל צורך במידע זה על מנת לפקח ולעקוב אחר הרציפות השוטפת של המשק. למינהל הדלק אין גישה לנותני הייבוא.</w:t>
            </w:r>
          </w:p>
          <w:p w14:paraId="6F1D4D24" w14:textId="3F67C42E" w:rsidR="00CB51D9" w:rsidRDefault="00CB51D9" w:rsidP="00753FAA">
            <w:pPr>
              <w:spacing w:line="276" w:lineRule="auto"/>
              <w:jc w:val="both"/>
              <w:rPr>
                <w:rFonts w:asciiTheme="minorBidi" w:hAnsiTheme="minorBidi"/>
                <w:b/>
                <w:sz w:val="21"/>
                <w:szCs w:val="21"/>
                <w:rtl/>
                <w:lang w:eastAsia="he-IL"/>
              </w:rPr>
            </w:pPr>
            <w:r>
              <w:rPr>
                <w:rFonts w:asciiTheme="minorBidi" w:hAnsiTheme="minorBidi" w:hint="cs"/>
                <w:b/>
                <w:sz w:val="21"/>
                <w:szCs w:val="21"/>
                <w:rtl/>
                <w:lang w:eastAsia="he-IL"/>
              </w:rPr>
              <w:t xml:space="preserve">מינהל הדלק מעוניין להתקשר עם גוף אשר יכול לספק את נותני </w:t>
            </w:r>
            <w:bookmarkStart w:id="0" w:name="_GoBack"/>
            <w:bookmarkEnd w:id="0"/>
            <w:r>
              <w:rPr>
                <w:rFonts w:asciiTheme="minorBidi" w:hAnsiTheme="minorBidi" w:hint="cs"/>
                <w:b/>
                <w:sz w:val="21"/>
                <w:szCs w:val="21"/>
                <w:rtl/>
                <w:lang w:eastAsia="he-IL"/>
              </w:rPr>
              <w:t>הייבוא של הנפט הגולמי ותזקיקי הדלק המיובאים למדינת ישראל. למינהל הדלק יש צורך להתקשר עם גוף אשר מקבל נותנים אלו בזמן אמת ויכול לשלוח את הנותנים הנ"ל למינהל הדלק.</w:t>
            </w:r>
          </w:p>
          <w:p w14:paraId="1BAC9251" w14:textId="77777777" w:rsidR="00CB51D9" w:rsidRDefault="00CB51D9" w:rsidP="00AA553D">
            <w:pPr>
              <w:spacing w:line="276" w:lineRule="auto"/>
              <w:jc w:val="both"/>
              <w:rPr>
                <w:rFonts w:asciiTheme="minorBidi" w:hAnsiTheme="minorBidi"/>
                <w:b/>
                <w:sz w:val="21"/>
                <w:szCs w:val="21"/>
                <w:rtl/>
                <w:lang w:eastAsia="he-IL"/>
              </w:rPr>
            </w:pPr>
          </w:p>
          <w:p w14:paraId="0D3424F8" w14:textId="77777777" w:rsidR="00CB51D9" w:rsidRDefault="00CB51D9" w:rsidP="00AA553D">
            <w:pPr>
              <w:spacing w:line="276" w:lineRule="auto"/>
              <w:jc w:val="both"/>
              <w:rPr>
                <w:rFonts w:asciiTheme="minorBidi" w:hAnsiTheme="minorBidi"/>
                <w:b/>
                <w:sz w:val="21"/>
                <w:szCs w:val="21"/>
                <w:rtl/>
                <w:lang w:eastAsia="he-IL"/>
              </w:rPr>
            </w:pPr>
          </w:p>
          <w:p w14:paraId="3341C0AA" w14:textId="44D7285C" w:rsidR="00AA553D" w:rsidRPr="00AA553D" w:rsidRDefault="00AA553D" w:rsidP="00AA553D">
            <w:pPr>
              <w:spacing w:line="276" w:lineRule="auto"/>
              <w:jc w:val="both"/>
              <w:rPr>
                <w:rFonts w:asciiTheme="minorBidi" w:hAnsiTheme="minorBidi" w:cstheme="minorBidi"/>
                <w:b/>
                <w:sz w:val="21"/>
                <w:szCs w:val="21"/>
                <w:rtl/>
                <w:lang w:eastAsia="he-IL"/>
              </w:rPr>
            </w:pPr>
            <w:r w:rsidRPr="00AA553D">
              <w:rPr>
                <w:rFonts w:asciiTheme="minorBidi" w:hAnsiTheme="minorBidi" w:hint="cs"/>
                <w:b/>
                <w:sz w:val="21"/>
                <w:szCs w:val="21"/>
                <w:rtl/>
                <w:lang w:eastAsia="he-IL"/>
              </w:rPr>
              <w:t>מינהל</w:t>
            </w:r>
            <w:r w:rsidRPr="00AA553D">
              <w:rPr>
                <w:rFonts w:asciiTheme="minorBidi" w:hAnsiTheme="minorBidi"/>
                <w:b/>
                <w:sz w:val="21"/>
                <w:szCs w:val="21"/>
                <w:rtl/>
                <w:lang w:eastAsia="he-IL"/>
              </w:rPr>
              <w:t xml:space="preserve"> </w:t>
            </w:r>
            <w:r w:rsidRPr="00AA553D">
              <w:rPr>
                <w:rFonts w:asciiTheme="minorBidi" w:hAnsiTheme="minorBidi" w:hint="cs"/>
                <w:b/>
                <w:sz w:val="21"/>
                <w:szCs w:val="21"/>
                <w:rtl/>
                <w:lang w:eastAsia="he-IL"/>
              </w:rPr>
              <w:t>הדלק</w:t>
            </w:r>
            <w:r w:rsidRPr="00AA553D">
              <w:rPr>
                <w:rFonts w:asciiTheme="minorBidi" w:hAnsiTheme="minorBidi"/>
                <w:b/>
                <w:sz w:val="21"/>
                <w:szCs w:val="21"/>
                <w:rtl/>
                <w:lang w:eastAsia="he-IL"/>
              </w:rPr>
              <w:t xml:space="preserve"> </w:t>
            </w:r>
            <w:r w:rsidRPr="00AA553D">
              <w:rPr>
                <w:rFonts w:asciiTheme="minorBidi" w:hAnsiTheme="minorBidi" w:hint="cs"/>
                <w:b/>
                <w:sz w:val="21"/>
                <w:szCs w:val="21"/>
                <w:rtl/>
                <w:lang w:eastAsia="he-IL"/>
              </w:rPr>
              <w:t>מבקש</w:t>
            </w:r>
            <w:r w:rsidRPr="00AA553D">
              <w:rPr>
                <w:rFonts w:asciiTheme="minorBidi" w:hAnsiTheme="minorBidi"/>
                <w:b/>
                <w:sz w:val="21"/>
                <w:szCs w:val="21"/>
                <w:rtl/>
                <w:lang w:eastAsia="he-IL"/>
              </w:rPr>
              <w:t xml:space="preserve"> </w:t>
            </w:r>
            <w:r w:rsidRPr="00AA553D">
              <w:rPr>
                <w:rFonts w:asciiTheme="minorBidi" w:hAnsiTheme="minorBidi" w:hint="cs"/>
                <w:b/>
                <w:sz w:val="21"/>
                <w:szCs w:val="21"/>
                <w:rtl/>
                <w:lang w:eastAsia="he-IL"/>
              </w:rPr>
              <w:t>להתקשר</w:t>
            </w:r>
            <w:r w:rsidRPr="00AA553D">
              <w:rPr>
                <w:rFonts w:asciiTheme="minorBidi" w:hAnsiTheme="minorBidi"/>
                <w:b/>
                <w:sz w:val="21"/>
                <w:szCs w:val="21"/>
                <w:rtl/>
                <w:lang w:eastAsia="he-IL"/>
              </w:rPr>
              <w:t xml:space="preserve"> </w:t>
            </w:r>
            <w:r w:rsidRPr="00AA553D">
              <w:rPr>
                <w:rFonts w:asciiTheme="minorBidi" w:hAnsiTheme="minorBidi" w:hint="cs"/>
                <w:b/>
                <w:sz w:val="21"/>
                <w:szCs w:val="21"/>
                <w:rtl/>
                <w:lang w:eastAsia="he-IL"/>
              </w:rPr>
              <w:t>עם</w:t>
            </w:r>
            <w:r w:rsidRPr="00AA553D">
              <w:rPr>
                <w:rFonts w:asciiTheme="minorBidi" w:hAnsiTheme="minorBidi"/>
                <w:b/>
                <w:sz w:val="21"/>
                <w:szCs w:val="21"/>
                <w:rtl/>
                <w:lang w:eastAsia="he-IL"/>
              </w:rPr>
              <w:t xml:space="preserve"> </w:t>
            </w:r>
            <w:r w:rsidRPr="00AA553D">
              <w:rPr>
                <w:rFonts w:asciiTheme="minorBidi" w:hAnsiTheme="minorBidi" w:hint="cs"/>
                <w:b/>
                <w:sz w:val="21"/>
                <w:szCs w:val="21"/>
                <w:rtl/>
                <w:lang w:eastAsia="he-IL"/>
              </w:rPr>
              <w:t>מלם</w:t>
            </w:r>
            <w:r w:rsidRPr="00AA553D">
              <w:rPr>
                <w:rFonts w:asciiTheme="minorBidi" w:hAnsiTheme="minorBidi"/>
                <w:b/>
                <w:sz w:val="21"/>
                <w:szCs w:val="21"/>
                <w:rtl/>
                <w:lang w:eastAsia="he-IL"/>
              </w:rPr>
              <w:t xml:space="preserve"> </w:t>
            </w:r>
            <w:r w:rsidRPr="00AA553D">
              <w:rPr>
                <w:rFonts w:asciiTheme="minorBidi" w:hAnsiTheme="minorBidi" w:hint="cs"/>
                <w:b/>
                <w:sz w:val="21"/>
                <w:szCs w:val="21"/>
                <w:rtl/>
                <w:lang w:eastAsia="he-IL"/>
              </w:rPr>
              <w:t>טים</w:t>
            </w:r>
            <w:r w:rsidRPr="00AA553D">
              <w:rPr>
                <w:rFonts w:asciiTheme="minorBidi" w:hAnsiTheme="minorBidi"/>
                <w:b/>
                <w:sz w:val="21"/>
                <w:szCs w:val="21"/>
                <w:rtl/>
                <w:lang w:eastAsia="he-IL"/>
              </w:rPr>
              <w:t xml:space="preserve"> </w:t>
            </w:r>
            <w:r w:rsidRPr="00AA553D">
              <w:rPr>
                <w:rFonts w:asciiTheme="minorBidi" w:hAnsiTheme="minorBidi" w:hint="cs"/>
                <w:b/>
                <w:sz w:val="21"/>
                <w:szCs w:val="21"/>
                <w:rtl/>
                <w:lang w:eastAsia="he-IL"/>
              </w:rPr>
              <w:t>בע</w:t>
            </w:r>
            <w:r w:rsidRPr="00AA553D">
              <w:rPr>
                <w:rFonts w:asciiTheme="minorBidi" w:hAnsiTheme="minorBidi"/>
                <w:b/>
                <w:sz w:val="21"/>
                <w:szCs w:val="21"/>
                <w:rtl/>
                <w:lang w:eastAsia="he-IL"/>
              </w:rPr>
              <w:t>"</w:t>
            </w:r>
            <w:r w:rsidRPr="00AA553D">
              <w:rPr>
                <w:rFonts w:asciiTheme="minorBidi" w:hAnsiTheme="minorBidi" w:hint="cs"/>
                <w:b/>
                <w:sz w:val="21"/>
                <w:szCs w:val="21"/>
                <w:rtl/>
                <w:lang w:eastAsia="he-IL"/>
              </w:rPr>
              <w:t>מ</w:t>
            </w:r>
            <w:r w:rsidRPr="00AA553D">
              <w:rPr>
                <w:rFonts w:asciiTheme="minorBidi" w:hAnsiTheme="minorBidi"/>
                <w:b/>
                <w:sz w:val="21"/>
                <w:szCs w:val="21"/>
                <w:rtl/>
                <w:lang w:eastAsia="he-IL"/>
              </w:rPr>
              <w:t xml:space="preserve"> </w:t>
            </w:r>
            <w:r w:rsidRPr="00AA553D">
              <w:rPr>
                <w:rFonts w:asciiTheme="minorBidi" w:hAnsiTheme="minorBidi" w:hint="cs"/>
                <w:b/>
                <w:sz w:val="21"/>
                <w:szCs w:val="21"/>
                <w:rtl/>
                <w:lang w:eastAsia="he-IL"/>
              </w:rPr>
              <w:t>בפטור</w:t>
            </w:r>
            <w:r w:rsidRPr="00AA553D">
              <w:rPr>
                <w:rFonts w:asciiTheme="minorBidi" w:hAnsiTheme="minorBidi"/>
                <w:b/>
                <w:sz w:val="21"/>
                <w:szCs w:val="21"/>
                <w:rtl/>
                <w:lang w:eastAsia="he-IL"/>
              </w:rPr>
              <w:t xml:space="preserve"> </w:t>
            </w:r>
            <w:r w:rsidRPr="00AA553D">
              <w:rPr>
                <w:rFonts w:asciiTheme="minorBidi" w:hAnsiTheme="minorBidi" w:hint="cs"/>
                <w:b/>
                <w:sz w:val="21"/>
                <w:szCs w:val="21"/>
                <w:rtl/>
                <w:lang w:eastAsia="he-IL"/>
              </w:rPr>
              <w:t>ממכרז</w:t>
            </w:r>
            <w:r w:rsidRPr="00AA553D">
              <w:rPr>
                <w:rFonts w:asciiTheme="minorBidi" w:hAnsiTheme="minorBidi"/>
                <w:b/>
                <w:sz w:val="21"/>
                <w:szCs w:val="21"/>
                <w:rtl/>
                <w:lang w:eastAsia="he-IL"/>
              </w:rPr>
              <w:t xml:space="preserve"> </w:t>
            </w:r>
            <w:r w:rsidRPr="00AA553D">
              <w:rPr>
                <w:rFonts w:asciiTheme="minorBidi" w:hAnsiTheme="minorBidi" w:hint="cs"/>
                <w:b/>
                <w:sz w:val="21"/>
                <w:szCs w:val="21"/>
                <w:rtl/>
                <w:lang w:eastAsia="he-IL"/>
              </w:rPr>
              <w:t>לקבלת</w:t>
            </w:r>
            <w:r w:rsidRPr="00AA553D">
              <w:rPr>
                <w:rFonts w:asciiTheme="minorBidi" w:hAnsiTheme="minorBidi"/>
                <w:b/>
                <w:sz w:val="21"/>
                <w:szCs w:val="21"/>
                <w:rtl/>
                <w:lang w:eastAsia="he-IL"/>
              </w:rPr>
              <w:t xml:space="preserve"> </w:t>
            </w:r>
            <w:r w:rsidRPr="00AA553D">
              <w:rPr>
                <w:rFonts w:asciiTheme="minorBidi" w:hAnsiTheme="minorBidi" w:hint="cs"/>
                <w:b/>
                <w:sz w:val="21"/>
                <w:szCs w:val="21"/>
                <w:rtl/>
                <w:lang w:eastAsia="he-IL"/>
              </w:rPr>
              <w:t>נתוני</w:t>
            </w:r>
            <w:r w:rsidRPr="00AA553D">
              <w:rPr>
                <w:rFonts w:asciiTheme="minorBidi" w:hAnsiTheme="minorBidi"/>
                <w:b/>
                <w:sz w:val="21"/>
                <w:szCs w:val="21"/>
                <w:rtl/>
                <w:lang w:eastAsia="he-IL"/>
              </w:rPr>
              <w:t xml:space="preserve"> </w:t>
            </w:r>
            <w:r w:rsidRPr="00AA553D">
              <w:rPr>
                <w:rFonts w:asciiTheme="minorBidi" w:hAnsiTheme="minorBidi" w:hint="cs"/>
                <w:b/>
                <w:sz w:val="21"/>
                <w:szCs w:val="21"/>
                <w:rtl/>
                <w:lang w:eastAsia="he-IL"/>
              </w:rPr>
              <w:t>ייבוא</w:t>
            </w:r>
            <w:r w:rsidRPr="00AA553D">
              <w:rPr>
                <w:rFonts w:asciiTheme="minorBidi" w:hAnsiTheme="minorBidi"/>
                <w:b/>
                <w:sz w:val="21"/>
                <w:szCs w:val="21"/>
                <w:rtl/>
                <w:lang w:eastAsia="he-IL"/>
              </w:rPr>
              <w:t xml:space="preserve"> </w:t>
            </w:r>
            <w:r w:rsidRPr="00AA553D">
              <w:rPr>
                <w:rFonts w:asciiTheme="minorBidi" w:hAnsiTheme="minorBidi" w:hint="cs"/>
                <w:b/>
                <w:sz w:val="21"/>
                <w:szCs w:val="21"/>
                <w:rtl/>
                <w:lang w:eastAsia="he-IL"/>
              </w:rPr>
              <w:t>נפט</w:t>
            </w:r>
            <w:r w:rsidRPr="00AA553D">
              <w:rPr>
                <w:rFonts w:asciiTheme="minorBidi" w:hAnsiTheme="minorBidi"/>
                <w:b/>
                <w:sz w:val="21"/>
                <w:szCs w:val="21"/>
                <w:rtl/>
                <w:lang w:eastAsia="he-IL"/>
              </w:rPr>
              <w:t xml:space="preserve"> </w:t>
            </w:r>
            <w:r w:rsidRPr="00AA553D">
              <w:rPr>
                <w:rFonts w:asciiTheme="minorBidi" w:hAnsiTheme="minorBidi" w:hint="cs"/>
                <w:b/>
                <w:sz w:val="21"/>
                <w:szCs w:val="21"/>
                <w:rtl/>
                <w:lang w:eastAsia="he-IL"/>
              </w:rPr>
              <w:t>גולמי</w:t>
            </w:r>
            <w:r w:rsidRPr="00AA553D">
              <w:rPr>
                <w:rFonts w:asciiTheme="minorBidi" w:hAnsiTheme="minorBidi"/>
                <w:b/>
                <w:sz w:val="21"/>
                <w:szCs w:val="21"/>
                <w:rtl/>
                <w:lang w:eastAsia="he-IL"/>
              </w:rPr>
              <w:t xml:space="preserve"> </w:t>
            </w:r>
            <w:r w:rsidRPr="00AA553D">
              <w:rPr>
                <w:rFonts w:asciiTheme="minorBidi" w:hAnsiTheme="minorBidi" w:hint="cs"/>
                <w:b/>
                <w:sz w:val="21"/>
                <w:szCs w:val="21"/>
                <w:rtl/>
                <w:lang w:eastAsia="he-IL"/>
              </w:rPr>
              <w:t>ומוצריו</w:t>
            </w:r>
            <w:r w:rsidRPr="00AA553D">
              <w:rPr>
                <w:rFonts w:asciiTheme="minorBidi" w:hAnsiTheme="minorBidi"/>
                <w:b/>
                <w:sz w:val="21"/>
                <w:szCs w:val="21"/>
                <w:rtl/>
                <w:lang w:eastAsia="he-IL"/>
              </w:rPr>
              <w:t xml:space="preserve">. </w:t>
            </w:r>
            <w:r w:rsidRPr="00AA553D">
              <w:rPr>
                <w:rFonts w:asciiTheme="minorBidi" w:hAnsiTheme="minorBidi" w:hint="cs"/>
                <w:b/>
                <w:sz w:val="21"/>
                <w:szCs w:val="21"/>
                <w:rtl/>
                <w:lang w:eastAsia="he-IL"/>
              </w:rPr>
              <w:t>נתונים</w:t>
            </w:r>
            <w:r w:rsidRPr="00AA553D">
              <w:rPr>
                <w:rFonts w:asciiTheme="minorBidi" w:hAnsiTheme="minorBidi"/>
                <w:b/>
                <w:sz w:val="21"/>
                <w:szCs w:val="21"/>
                <w:rtl/>
                <w:lang w:eastAsia="he-IL"/>
              </w:rPr>
              <w:t xml:space="preserve"> </w:t>
            </w:r>
            <w:r w:rsidRPr="00AA553D">
              <w:rPr>
                <w:rFonts w:asciiTheme="minorBidi" w:hAnsiTheme="minorBidi" w:hint="cs"/>
                <w:b/>
                <w:sz w:val="21"/>
                <w:szCs w:val="21"/>
                <w:rtl/>
                <w:lang w:eastAsia="he-IL"/>
              </w:rPr>
              <w:t>אלו</w:t>
            </w:r>
            <w:r w:rsidRPr="00AA553D">
              <w:rPr>
                <w:rFonts w:asciiTheme="minorBidi" w:hAnsiTheme="minorBidi"/>
                <w:b/>
                <w:sz w:val="21"/>
                <w:szCs w:val="21"/>
                <w:rtl/>
                <w:lang w:eastAsia="he-IL"/>
              </w:rPr>
              <w:t xml:space="preserve"> </w:t>
            </w:r>
            <w:r w:rsidRPr="00AA553D">
              <w:rPr>
                <w:rFonts w:asciiTheme="minorBidi" w:hAnsiTheme="minorBidi" w:hint="cs"/>
                <w:b/>
                <w:sz w:val="21"/>
                <w:szCs w:val="21"/>
                <w:rtl/>
                <w:lang w:eastAsia="he-IL"/>
              </w:rPr>
              <w:t>משמשים</w:t>
            </w:r>
            <w:r w:rsidRPr="00AA553D">
              <w:rPr>
                <w:rFonts w:asciiTheme="minorBidi" w:hAnsiTheme="minorBidi"/>
                <w:b/>
                <w:sz w:val="21"/>
                <w:szCs w:val="21"/>
                <w:rtl/>
                <w:lang w:eastAsia="he-IL"/>
              </w:rPr>
              <w:t xml:space="preserve"> </w:t>
            </w:r>
            <w:r w:rsidRPr="00AA553D">
              <w:rPr>
                <w:rFonts w:asciiTheme="minorBidi" w:hAnsiTheme="minorBidi" w:hint="cs"/>
                <w:b/>
                <w:sz w:val="21"/>
                <w:szCs w:val="21"/>
                <w:rtl/>
                <w:lang w:eastAsia="he-IL"/>
              </w:rPr>
              <w:t>בסיס</w:t>
            </w:r>
            <w:r w:rsidRPr="00AA553D">
              <w:rPr>
                <w:rFonts w:asciiTheme="minorBidi" w:hAnsiTheme="minorBidi"/>
                <w:b/>
                <w:sz w:val="21"/>
                <w:szCs w:val="21"/>
                <w:rtl/>
                <w:lang w:eastAsia="he-IL"/>
              </w:rPr>
              <w:t xml:space="preserve"> </w:t>
            </w:r>
            <w:r w:rsidRPr="00AA553D">
              <w:rPr>
                <w:rFonts w:asciiTheme="minorBidi" w:hAnsiTheme="minorBidi" w:hint="cs"/>
                <w:b/>
                <w:sz w:val="21"/>
                <w:szCs w:val="21"/>
                <w:rtl/>
                <w:lang w:eastAsia="he-IL"/>
              </w:rPr>
              <w:t>לקביעת</w:t>
            </w:r>
            <w:r w:rsidRPr="00AA553D">
              <w:rPr>
                <w:rFonts w:asciiTheme="minorBidi" w:hAnsiTheme="minorBidi"/>
                <w:b/>
                <w:sz w:val="21"/>
                <w:szCs w:val="21"/>
                <w:rtl/>
                <w:lang w:eastAsia="he-IL"/>
              </w:rPr>
              <w:t xml:space="preserve"> </w:t>
            </w:r>
            <w:r w:rsidRPr="00AA553D">
              <w:rPr>
                <w:rFonts w:asciiTheme="minorBidi" w:hAnsiTheme="minorBidi" w:hint="cs"/>
                <w:b/>
                <w:sz w:val="21"/>
                <w:szCs w:val="21"/>
                <w:rtl/>
                <w:lang w:eastAsia="he-IL"/>
              </w:rPr>
              <w:t>תעריפים</w:t>
            </w:r>
            <w:r w:rsidRPr="00AA553D">
              <w:rPr>
                <w:rFonts w:asciiTheme="minorBidi" w:hAnsiTheme="minorBidi"/>
                <w:b/>
                <w:sz w:val="21"/>
                <w:szCs w:val="21"/>
                <w:rtl/>
                <w:lang w:eastAsia="he-IL"/>
              </w:rPr>
              <w:t xml:space="preserve"> </w:t>
            </w:r>
            <w:r w:rsidRPr="00AA553D">
              <w:rPr>
                <w:rFonts w:asciiTheme="minorBidi" w:hAnsiTheme="minorBidi" w:hint="cs"/>
                <w:b/>
                <w:sz w:val="21"/>
                <w:szCs w:val="21"/>
                <w:rtl/>
                <w:lang w:eastAsia="he-IL"/>
              </w:rPr>
              <w:t>מפוקחים</w:t>
            </w:r>
            <w:r w:rsidRPr="00AA553D">
              <w:rPr>
                <w:rFonts w:asciiTheme="minorBidi" w:hAnsiTheme="minorBidi"/>
                <w:b/>
                <w:sz w:val="21"/>
                <w:szCs w:val="21"/>
                <w:rtl/>
                <w:lang w:eastAsia="he-IL"/>
              </w:rPr>
              <w:t xml:space="preserve"> </w:t>
            </w:r>
            <w:r w:rsidRPr="00AA553D">
              <w:rPr>
                <w:rFonts w:asciiTheme="minorBidi" w:hAnsiTheme="minorBidi" w:hint="cs"/>
                <w:b/>
                <w:sz w:val="21"/>
                <w:szCs w:val="21"/>
                <w:rtl/>
                <w:lang w:eastAsia="he-IL"/>
              </w:rPr>
              <w:t>ולביצוע</w:t>
            </w:r>
            <w:r w:rsidRPr="00AA553D">
              <w:rPr>
                <w:rFonts w:asciiTheme="minorBidi" w:hAnsiTheme="minorBidi"/>
                <w:b/>
                <w:sz w:val="21"/>
                <w:szCs w:val="21"/>
                <w:rtl/>
                <w:lang w:eastAsia="he-IL"/>
              </w:rPr>
              <w:t xml:space="preserve"> </w:t>
            </w:r>
            <w:r w:rsidRPr="00AA553D">
              <w:rPr>
                <w:rFonts w:asciiTheme="minorBidi" w:hAnsiTheme="minorBidi" w:hint="cs"/>
                <w:b/>
                <w:sz w:val="21"/>
                <w:szCs w:val="21"/>
                <w:rtl/>
                <w:lang w:eastAsia="he-IL"/>
              </w:rPr>
              <w:t>עבודות</w:t>
            </w:r>
            <w:r w:rsidRPr="00AA553D">
              <w:rPr>
                <w:rFonts w:asciiTheme="minorBidi" w:hAnsiTheme="minorBidi"/>
                <w:b/>
                <w:sz w:val="21"/>
                <w:szCs w:val="21"/>
                <w:rtl/>
                <w:lang w:eastAsia="he-IL"/>
              </w:rPr>
              <w:t xml:space="preserve"> </w:t>
            </w:r>
            <w:r w:rsidRPr="00AA553D">
              <w:rPr>
                <w:rFonts w:asciiTheme="minorBidi" w:hAnsiTheme="minorBidi" w:hint="cs"/>
                <w:b/>
                <w:sz w:val="21"/>
                <w:szCs w:val="21"/>
                <w:rtl/>
                <w:lang w:eastAsia="he-IL"/>
              </w:rPr>
              <w:t>כלכליות</w:t>
            </w:r>
            <w:r w:rsidRPr="00AA553D">
              <w:rPr>
                <w:rFonts w:asciiTheme="minorBidi" w:hAnsiTheme="minorBidi"/>
                <w:b/>
                <w:sz w:val="21"/>
                <w:szCs w:val="21"/>
                <w:rtl/>
                <w:lang w:eastAsia="he-IL"/>
              </w:rPr>
              <w:t xml:space="preserve"> </w:t>
            </w:r>
            <w:r w:rsidRPr="00AA553D">
              <w:rPr>
                <w:rFonts w:asciiTheme="minorBidi" w:hAnsiTheme="minorBidi" w:hint="cs"/>
                <w:b/>
                <w:sz w:val="21"/>
                <w:szCs w:val="21"/>
                <w:rtl/>
                <w:lang w:eastAsia="he-IL"/>
              </w:rPr>
              <w:t>שונות</w:t>
            </w:r>
            <w:r w:rsidRPr="00AA553D">
              <w:rPr>
                <w:rFonts w:asciiTheme="minorBidi" w:hAnsiTheme="minorBidi"/>
                <w:b/>
                <w:sz w:val="21"/>
                <w:szCs w:val="21"/>
                <w:rtl/>
                <w:lang w:eastAsia="he-IL"/>
              </w:rPr>
              <w:t>.</w:t>
            </w:r>
          </w:p>
          <w:p w14:paraId="7C8914CB" w14:textId="77777777" w:rsidR="00AA553D" w:rsidRPr="00AA553D" w:rsidRDefault="00AA553D" w:rsidP="00AA553D">
            <w:pPr>
              <w:spacing w:line="276" w:lineRule="auto"/>
              <w:jc w:val="both"/>
              <w:rPr>
                <w:rFonts w:asciiTheme="minorBidi" w:hAnsiTheme="minorBidi" w:cstheme="minorBidi"/>
                <w:b/>
                <w:sz w:val="21"/>
                <w:szCs w:val="21"/>
                <w:rtl/>
                <w:lang w:eastAsia="he-IL"/>
              </w:rPr>
            </w:pPr>
            <w:r w:rsidRPr="00AA553D">
              <w:rPr>
                <w:rFonts w:asciiTheme="minorBidi" w:hAnsiTheme="minorBidi" w:hint="cs"/>
                <w:b/>
                <w:sz w:val="21"/>
                <w:szCs w:val="21"/>
                <w:rtl/>
                <w:lang w:eastAsia="he-IL"/>
              </w:rPr>
              <w:t>ההתקשרות</w:t>
            </w:r>
            <w:r w:rsidRPr="00AA553D">
              <w:rPr>
                <w:rFonts w:asciiTheme="minorBidi" w:hAnsiTheme="minorBidi"/>
                <w:b/>
                <w:sz w:val="21"/>
                <w:szCs w:val="21"/>
                <w:rtl/>
                <w:lang w:eastAsia="he-IL"/>
              </w:rPr>
              <w:t xml:space="preserve"> </w:t>
            </w:r>
            <w:r w:rsidRPr="00AA553D">
              <w:rPr>
                <w:rFonts w:asciiTheme="minorBidi" w:hAnsiTheme="minorBidi" w:hint="cs"/>
                <w:b/>
                <w:sz w:val="21"/>
                <w:szCs w:val="21"/>
                <w:rtl/>
                <w:lang w:eastAsia="he-IL"/>
              </w:rPr>
              <w:t>היא</w:t>
            </w:r>
            <w:r w:rsidRPr="00AA553D">
              <w:rPr>
                <w:rFonts w:asciiTheme="minorBidi" w:hAnsiTheme="minorBidi"/>
                <w:b/>
                <w:sz w:val="21"/>
                <w:szCs w:val="21"/>
                <w:rtl/>
                <w:lang w:eastAsia="he-IL"/>
              </w:rPr>
              <w:t xml:space="preserve"> </w:t>
            </w:r>
            <w:r w:rsidRPr="00AA553D">
              <w:rPr>
                <w:rFonts w:asciiTheme="minorBidi" w:hAnsiTheme="minorBidi" w:hint="cs"/>
                <w:b/>
                <w:sz w:val="21"/>
                <w:szCs w:val="21"/>
                <w:rtl/>
                <w:lang w:eastAsia="he-IL"/>
              </w:rPr>
              <w:t>מיום</w:t>
            </w:r>
            <w:r w:rsidRPr="00AA553D">
              <w:rPr>
                <w:rFonts w:asciiTheme="minorBidi" w:hAnsiTheme="minorBidi"/>
                <w:b/>
                <w:sz w:val="21"/>
                <w:szCs w:val="21"/>
                <w:rtl/>
                <w:lang w:eastAsia="he-IL"/>
              </w:rPr>
              <w:t xml:space="preserve"> 01/05/2024 </w:t>
            </w:r>
            <w:r w:rsidRPr="00AA553D">
              <w:rPr>
                <w:rFonts w:asciiTheme="minorBidi" w:hAnsiTheme="minorBidi" w:hint="cs"/>
                <w:b/>
                <w:sz w:val="21"/>
                <w:szCs w:val="21"/>
                <w:rtl/>
                <w:lang w:eastAsia="he-IL"/>
              </w:rPr>
              <w:t>עד</w:t>
            </w:r>
            <w:r w:rsidRPr="00AA553D">
              <w:rPr>
                <w:rFonts w:asciiTheme="minorBidi" w:hAnsiTheme="minorBidi"/>
                <w:b/>
                <w:sz w:val="21"/>
                <w:szCs w:val="21"/>
                <w:rtl/>
                <w:lang w:eastAsia="he-IL"/>
              </w:rPr>
              <w:t xml:space="preserve"> </w:t>
            </w:r>
            <w:r w:rsidRPr="00AA553D">
              <w:rPr>
                <w:rFonts w:asciiTheme="minorBidi" w:hAnsiTheme="minorBidi" w:hint="cs"/>
                <w:b/>
                <w:sz w:val="21"/>
                <w:szCs w:val="21"/>
                <w:rtl/>
                <w:lang w:eastAsia="he-IL"/>
              </w:rPr>
              <w:t>ליום</w:t>
            </w:r>
            <w:r w:rsidRPr="00AA553D">
              <w:rPr>
                <w:rFonts w:asciiTheme="minorBidi" w:hAnsiTheme="minorBidi"/>
                <w:b/>
                <w:sz w:val="21"/>
                <w:szCs w:val="21"/>
                <w:rtl/>
                <w:lang w:eastAsia="he-IL"/>
              </w:rPr>
              <w:t xml:space="preserve"> 30/04/2025 </w:t>
            </w:r>
            <w:r w:rsidRPr="00AA553D">
              <w:rPr>
                <w:rFonts w:asciiTheme="minorBidi" w:hAnsiTheme="minorBidi" w:hint="cs"/>
                <w:b/>
                <w:sz w:val="21"/>
                <w:szCs w:val="21"/>
                <w:rtl/>
                <w:lang w:eastAsia="he-IL"/>
              </w:rPr>
              <w:t>עם</w:t>
            </w:r>
            <w:r w:rsidRPr="00AA553D">
              <w:rPr>
                <w:rFonts w:asciiTheme="minorBidi" w:hAnsiTheme="minorBidi"/>
                <w:b/>
                <w:sz w:val="21"/>
                <w:szCs w:val="21"/>
                <w:rtl/>
                <w:lang w:eastAsia="he-IL"/>
              </w:rPr>
              <w:t xml:space="preserve"> </w:t>
            </w:r>
            <w:r w:rsidRPr="00AA553D">
              <w:rPr>
                <w:rFonts w:asciiTheme="minorBidi" w:hAnsiTheme="minorBidi" w:hint="cs"/>
                <w:b/>
                <w:sz w:val="21"/>
                <w:szCs w:val="21"/>
                <w:rtl/>
                <w:lang w:eastAsia="he-IL"/>
              </w:rPr>
              <w:t>אופציה</w:t>
            </w:r>
            <w:r w:rsidRPr="00AA553D">
              <w:rPr>
                <w:rFonts w:asciiTheme="minorBidi" w:hAnsiTheme="minorBidi"/>
                <w:b/>
                <w:sz w:val="21"/>
                <w:szCs w:val="21"/>
                <w:rtl/>
                <w:lang w:eastAsia="he-IL"/>
              </w:rPr>
              <w:t xml:space="preserve"> </w:t>
            </w:r>
            <w:r w:rsidRPr="00AA553D">
              <w:rPr>
                <w:rFonts w:asciiTheme="minorBidi" w:hAnsiTheme="minorBidi" w:hint="cs"/>
                <w:b/>
                <w:sz w:val="21"/>
                <w:szCs w:val="21"/>
                <w:rtl/>
                <w:lang w:eastAsia="he-IL"/>
              </w:rPr>
              <w:t>ל</w:t>
            </w:r>
            <w:r w:rsidRPr="00AA553D">
              <w:rPr>
                <w:rFonts w:asciiTheme="minorBidi" w:hAnsiTheme="minorBidi"/>
                <w:b/>
                <w:sz w:val="21"/>
                <w:szCs w:val="21"/>
                <w:rtl/>
                <w:lang w:eastAsia="he-IL"/>
              </w:rPr>
              <w:t xml:space="preserve">-4 </w:t>
            </w:r>
            <w:r w:rsidRPr="00AA553D">
              <w:rPr>
                <w:rFonts w:asciiTheme="minorBidi" w:hAnsiTheme="minorBidi" w:hint="cs"/>
                <w:b/>
                <w:sz w:val="21"/>
                <w:szCs w:val="21"/>
                <w:rtl/>
                <w:lang w:eastAsia="he-IL"/>
              </w:rPr>
              <w:t>שנים</w:t>
            </w:r>
            <w:r w:rsidRPr="00AA553D">
              <w:rPr>
                <w:rFonts w:asciiTheme="minorBidi" w:hAnsiTheme="minorBidi"/>
                <w:b/>
                <w:sz w:val="21"/>
                <w:szCs w:val="21"/>
                <w:rtl/>
                <w:lang w:eastAsia="he-IL"/>
              </w:rPr>
              <w:t xml:space="preserve"> </w:t>
            </w:r>
            <w:r w:rsidRPr="00AA553D">
              <w:rPr>
                <w:rFonts w:asciiTheme="minorBidi" w:hAnsiTheme="minorBidi" w:hint="cs"/>
                <w:b/>
                <w:sz w:val="21"/>
                <w:szCs w:val="21"/>
                <w:rtl/>
                <w:lang w:eastAsia="he-IL"/>
              </w:rPr>
              <w:t>נוספות</w:t>
            </w:r>
            <w:r w:rsidRPr="00AA553D">
              <w:rPr>
                <w:rFonts w:asciiTheme="minorBidi" w:hAnsiTheme="minorBidi"/>
                <w:b/>
                <w:sz w:val="21"/>
                <w:szCs w:val="21"/>
                <w:rtl/>
                <w:lang w:eastAsia="he-IL"/>
              </w:rPr>
              <w:t xml:space="preserve">, </w:t>
            </w:r>
            <w:r w:rsidRPr="00AA553D">
              <w:rPr>
                <w:rFonts w:asciiTheme="minorBidi" w:hAnsiTheme="minorBidi" w:hint="cs"/>
                <w:b/>
                <w:sz w:val="21"/>
                <w:szCs w:val="21"/>
                <w:rtl/>
                <w:lang w:eastAsia="he-IL"/>
              </w:rPr>
              <w:t>בעלות</w:t>
            </w:r>
            <w:r w:rsidRPr="00AA553D">
              <w:rPr>
                <w:rFonts w:asciiTheme="minorBidi" w:hAnsiTheme="minorBidi"/>
                <w:b/>
                <w:sz w:val="21"/>
                <w:szCs w:val="21"/>
                <w:rtl/>
                <w:lang w:eastAsia="he-IL"/>
              </w:rPr>
              <w:t xml:space="preserve"> </w:t>
            </w:r>
            <w:r w:rsidRPr="00AA553D">
              <w:rPr>
                <w:rFonts w:asciiTheme="minorBidi" w:hAnsiTheme="minorBidi" w:hint="cs"/>
                <w:b/>
                <w:sz w:val="21"/>
                <w:szCs w:val="21"/>
                <w:rtl/>
                <w:lang w:eastAsia="he-IL"/>
              </w:rPr>
              <w:t>שנתית</w:t>
            </w:r>
            <w:r w:rsidRPr="00AA553D">
              <w:rPr>
                <w:rFonts w:asciiTheme="minorBidi" w:hAnsiTheme="minorBidi"/>
                <w:b/>
                <w:sz w:val="21"/>
                <w:szCs w:val="21"/>
                <w:rtl/>
                <w:lang w:eastAsia="he-IL"/>
              </w:rPr>
              <w:t xml:space="preserve"> </w:t>
            </w:r>
            <w:r w:rsidRPr="00AA553D">
              <w:rPr>
                <w:rFonts w:asciiTheme="minorBidi" w:hAnsiTheme="minorBidi" w:hint="cs"/>
                <w:b/>
                <w:sz w:val="21"/>
                <w:szCs w:val="21"/>
                <w:rtl/>
                <w:lang w:eastAsia="he-IL"/>
              </w:rPr>
              <w:t>של</w:t>
            </w:r>
            <w:r w:rsidRPr="00AA553D">
              <w:rPr>
                <w:rFonts w:asciiTheme="minorBidi" w:hAnsiTheme="minorBidi"/>
                <w:b/>
                <w:sz w:val="21"/>
                <w:szCs w:val="21"/>
                <w:rtl/>
                <w:lang w:eastAsia="he-IL"/>
              </w:rPr>
              <w:t xml:space="preserve"> 32,253 </w:t>
            </w:r>
            <w:r w:rsidRPr="00AA553D">
              <w:rPr>
                <w:rFonts w:asciiTheme="minorBidi" w:hAnsiTheme="minorBidi" w:hint="cs"/>
                <w:b/>
                <w:sz w:val="21"/>
                <w:szCs w:val="21"/>
                <w:rtl/>
                <w:lang w:eastAsia="he-IL"/>
              </w:rPr>
              <w:t>ש</w:t>
            </w:r>
            <w:r w:rsidRPr="00AA553D">
              <w:rPr>
                <w:rFonts w:asciiTheme="minorBidi" w:hAnsiTheme="minorBidi"/>
                <w:b/>
                <w:sz w:val="21"/>
                <w:szCs w:val="21"/>
                <w:rtl/>
                <w:lang w:eastAsia="he-IL"/>
              </w:rPr>
              <w:t>"</w:t>
            </w:r>
            <w:r w:rsidRPr="00AA553D">
              <w:rPr>
                <w:rFonts w:asciiTheme="minorBidi" w:hAnsiTheme="minorBidi" w:hint="cs"/>
                <w:b/>
                <w:sz w:val="21"/>
                <w:szCs w:val="21"/>
                <w:rtl/>
                <w:lang w:eastAsia="he-IL"/>
              </w:rPr>
              <w:t>ח</w:t>
            </w:r>
            <w:r w:rsidRPr="00AA553D">
              <w:rPr>
                <w:rFonts w:asciiTheme="minorBidi" w:hAnsiTheme="minorBidi"/>
                <w:b/>
                <w:sz w:val="21"/>
                <w:szCs w:val="21"/>
                <w:rtl/>
                <w:lang w:eastAsia="he-IL"/>
              </w:rPr>
              <w:t xml:space="preserve"> </w:t>
            </w:r>
            <w:r w:rsidRPr="00AA553D">
              <w:rPr>
                <w:rFonts w:asciiTheme="minorBidi" w:hAnsiTheme="minorBidi" w:hint="cs"/>
                <w:b/>
                <w:sz w:val="21"/>
                <w:szCs w:val="21"/>
                <w:rtl/>
                <w:lang w:eastAsia="he-IL"/>
              </w:rPr>
              <w:t>בתוספת</w:t>
            </w:r>
            <w:r w:rsidRPr="00AA553D">
              <w:rPr>
                <w:rFonts w:asciiTheme="minorBidi" w:hAnsiTheme="minorBidi"/>
                <w:b/>
                <w:sz w:val="21"/>
                <w:szCs w:val="21"/>
                <w:rtl/>
                <w:lang w:eastAsia="he-IL"/>
              </w:rPr>
              <w:t xml:space="preserve"> </w:t>
            </w:r>
            <w:r w:rsidRPr="00AA553D">
              <w:rPr>
                <w:rFonts w:asciiTheme="minorBidi" w:hAnsiTheme="minorBidi" w:hint="cs"/>
                <w:b/>
                <w:sz w:val="21"/>
                <w:szCs w:val="21"/>
                <w:rtl/>
                <w:lang w:eastAsia="he-IL"/>
              </w:rPr>
              <w:t>מע</w:t>
            </w:r>
            <w:r w:rsidRPr="00AA553D">
              <w:rPr>
                <w:rFonts w:asciiTheme="minorBidi" w:hAnsiTheme="minorBidi"/>
                <w:b/>
                <w:sz w:val="21"/>
                <w:szCs w:val="21"/>
                <w:rtl/>
                <w:lang w:eastAsia="he-IL"/>
              </w:rPr>
              <w:t>"</w:t>
            </w:r>
            <w:r w:rsidRPr="00AA553D">
              <w:rPr>
                <w:rFonts w:asciiTheme="minorBidi" w:hAnsiTheme="minorBidi" w:hint="cs"/>
                <w:b/>
                <w:sz w:val="21"/>
                <w:szCs w:val="21"/>
                <w:rtl/>
                <w:lang w:eastAsia="he-IL"/>
              </w:rPr>
              <w:t>מ</w:t>
            </w:r>
            <w:r w:rsidRPr="00AA553D">
              <w:rPr>
                <w:rFonts w:asciiTheme="minorBidi" w:hAnsiTheme="minorBidi"/>
                <w:b/>
                <w:sz w:val="21"/>
                <w:szCs w:val="21"/>
                <w:rtl/>
                <w:lang w:eastAsia="he-IL"/>
              </w:rPr>
              <w:t xml:space="preserve">. </w:t>
            </w:r>
            <w:r w:rsidRPr="00AA553D">
              <w:rPr>
                <w:rFonts w:asciiTheme="minorBidi" w:hAnsiTheme="minorBidi" w:hint="cs"/>
                <w:b/>
                <w:sz w:val="21"/>
                <w:szCs w:val="21"/>
                <w:rtl/>
                <w:lang w:eastAsia="he-IL"/>
              </w:rPr>
              <w:t>יצויין</w:t>
            </w:r>
            <w:r w:rsidRPr="00AA553D">
              <w:rPr>
                <w:rFonts w:asciiTheme="minorBidi" w:hAnsiTheme="minorBidi"/>
                <w:b/>
                <w:sz w:val="21"/>
                <w:szCs w:val="21"/>
                <w:rtl/>
                <w:lang w:eastAsia="he-IL"/>
              </w:rPr>
              <w:t xml:space="preserve"> </w:t>
            </w:r>
            <w:r w:rsidRPr="00AA553D">
              <w:rPr>
                <w:rFonts w:asciiTheme="minorBidi" w:hAnsiTheme="minorBidi" w:hint="cs"/>
                <w:b/>
                <w:sz w:val="21"/>
                <w:szCs w:val="21"/>
                <w:rtl/>
                <w:lang w:eastAsia="he-IL"/>
              </w:rPr>
              <w:t>כי</w:t>
            </w:r>
            <w:r w:rsidRPr="00AA553D">
              <w:rPr>
                <w:rFonts w:asciiTheme="minorBidi" w:hAnsiTheme="minorBidi"/>
                <w:b/>
                <w:sz w:val="21"/>
                <w:szCs w:val="21"/>
                <w:rtl/>
                <w:lang w:eastAsia="he-IL"/>
              </w:rPr>
              <w:t xml:space="preserve"> </w:t>
            </w:r>
            <w:r w:rsidRPr="00AA553D">
              <w:rPr>
                <w:rFonts w:asciiTheme="minorBidi" w:hAnsiTheme="minorBidi" w:hint="cs"/>
                <w:b/>
                <w:sz w:val="21"/>
                <w:szCs w:val="21"/>
                <w:rtl/>
                <w:lang w:eastAsia="he-IL"/>
              </w:rPr>
              <w:t>בחמש</w:t>
            </w:r>
            <w:r w:rsidRPr="00AA553D">
              <w:rPr>
                <w:rFonts w:asciiTheme="minorBidi" w:hAnsiTheme="minorBidi"/>
                <w:b/>
                <w:sz w:val="21"/>
                <w:szCs w:val="21"/>
                <w:rtl/>
                <w:lang w:eastAsia="he-IL"/>
              </w:rPr>
              <w:t xml:space="preserve"> </w:t>
            </w:r>
            <w:r w:rsidRPr="00AA553D">
              <w:rPr>
                <w:rFonts w:asciiTheme="minorBidi" w:hAnsiTheme="minorBidi" w:hint="cs"/>
                <w:b/>
                <w:sz w:val="21"/>
                <w:szCs w:val="21"/>
                <w:rtl/>
                <w:lang w:eastAsia="he-IL"/>
              </w:rPr>
              <w:t>שנים</w:t>
            </w:r>
            <w:r w:rsidRPr="00AA553D">
              <w:rPr>
                <w:rFonts w:asciiTheme="minorBidi" w:hAnsiTheme="minorBidi"/>
                <w:b/>
                <w:sz w:val="21"/>
                <w:szCs w:val="21"/>
                <w:rtl/>
                <w:lang w:eastAsia="he-IL"/>
              </w:rPr>
              <w:t xml:space="preserve"> </w:t>
            </w:r>
            <w:r w:rsidRPr="00AA553D">
              <w:rPr>
                <w:rFonts w:asciiTheme="minorBidi" w:hAnsiTheme="minorBidi" w:hint="cs"/>
                <w:b/>
                <w:sz w:val="21"/>
                <w:szCs w:val="21"/>
                <w:rtl/>
                <w:lang w:eastAsia="he-IL"/>
              </w:rPr>
              <w:t>האחרונות</w:t>
            </w:r>
            <w:r w:rsidRPr="00AA553D">
              <w:rPr>
                <w:rFonts w:asciiTheme="minorBidi" w:hAnsiTheme="minorBidi"/>
                <w:b/>
                <w:sz w:val="21"/>
                <w:szCs w:val="21"/>
                <w:rtl/>
                <w:lang w:eastAsia="he-IL"/>
              </w:rPr>
              <w:t xml:space="preserve"> </w:t>
            </w:r>
            <w:r w:rsidRPr="00AA553D">
              <w:rPr>
                <w:rFonts w:asciiTheme="minorBidi" w:hAnsiTheme="minorBidi" w:hint="cs"/>
                <w:b/>
                <w:sz w:val="21"/>
                <w:szCs w:val="21"/>
                <w:rtl/>
                <w:lang w:eastAsia="he-IL"/>
              </w:rPr>
              <w:t>ההסכם</w:t>
            </w:r>
            <w:r w:rsidRPr="00AA553D">
              <w:rPr>
                <w:rFonts w:asciiTheme="minorBidi" w:hAnsiTheme="minorBidi"/>
                <w:b/>
                <w:sz w:val="21"/>
                <w:szCs w:val="21"/>
                <w:rtl/>
                <w:lang w:eastAsia="he-IL"/>
              </w:rPr>
              <w:t xml:space="preserve"> </w:t>
            </w:r>
            <w:r w:rsidRPr="00AA553D">
              <w:rPr>
                <w:rFonts w:asciiTheme="minorBidi" w:hAnsiTheme="minorBidi" w:hint="cs"/>
                <w:b/>
                <w:sz w:val="21"/>
                <w:szCs w:val="21"/>
                <w:rtl/>
                <w:lang w:eastAsia="he-IL"/>
              </w:rPr>
              <w:t>עמד</w:t>
            </w:r>
            <w:r w:rsidRPr="00AA553D">
              <w:rPr>
                <w:rFonts w:asciiTheme="minorBidi" w:hAnsiTheme="minorBidi"/>
                <w:b/>
                <w:sz w:val="21"/>
                <w:szCs w:val="21"/>
                <w:rtl/>
                <w:lang w:eastAsia="he-IL"/>
              </w:rPr>
              <w:t xml:space="preserve"> </w:t>
            </w:r>
            <w:r w:rsidRPr="00AA553D">
              <w:rPr>
                <w:rFonts w:asciiTheme="minorBidi" w:hAnsiTheme="minorBidi" w:hint="cs"/>
                <w:b/>
                <w:sz w:val="21"/>
                <w:szCs w:val="21"/>
                <w:rtl/>
                <w:lang w:eastAsia="he-IL"/>
              </w:rPr>
              <w:t>בסכום</w:t>
            </w:r>
            <w:r w:rsidRPr="00AA553D">
              <w:rPr>
                <w:rFonts w:asciiTheme="minorBidi" w:hAnsiTheme="minorBidi"/>
                <w:b/>
                <w:sz w:val="21"/>
                <w:szCs w:val="21"/>
                <w:rtl/>
                <w:lang w:eastAsia="he-IL"/>
              </w:rPr>
              <w:t xml:space="preserve"> </w:t>
            </w:r>
            <w:r w:rsidRPr="00AA553D">
              <w:rPr>
                <w:rFonts w:asciiTheme="minorBidi" w:hAnsiTheme="minorBidi" w:hint="cs"/>
                <w:b/>
                <w:sz w:val="21"/>
                <w:szCs w:val="21"/>
                <w:rtl/>
                <w:lang w:eastAsia="he-IL"/>
              </w:rPr>
              <w:t>שנתי</w:t>
            </w:r>
            <w:r w:rsidRPr="00AA553D">
              <w:rPr>
                <w:rFonts w:asciiTheme="minorBidi" w:hAnsiTheme="minorBidi"/>
                <w:b/>
                <w:sz w:val="21"/>
                <w:szCs w:val="21"/>
                <w:rtl/>
                <w:lang w:eastAsia="he-IL"/>
              </w:rPr>
              <w:t xml:space="preserve"> </w:t>
            </w:r>
            <w:r w:rsidRPr="00AA553D">
              <w:rPr>
                <w:rFonts w:asciiTheme="minorBidi" w:hAnsiTheme="minorBidi" w:hint="cs"/>
                <w:b/>
                <w:sz w:val="21"/>
                <w:szCs w:val="21"/>
                <w:rtl/>
                <w:lang w:eastAsia="he-IL"/>
              </w:rPr>
              <w:t>של</w:t>
            </w:r>
            <w:r w:rsidRPr="00AA553D">
              <w:rPr>
                <w:rFonts w:asciiTheme="minorBidi" w:hAnsiTheme="minorBidi"/>
                <w:b/>
                <w:sz w:val="21"/>
                <w:szCs w:val="21"/>
                <w:rtl/>
                <w:lang w:eastAsia="he-IL"/>
              </w:rPr>
              <w:t xml:space="preserve"> 28,996 </w:t>
            </w:r>
            <w:r w:rsidRPr="00AA553D">
              <w:rPr>
                <w:rFonts w:asciiTheme="minorBidi" w:hAnsiTheme="minorBidi" w:hint="cs"/>
                <w:b/>
                <w:sz w:val="21"/>
                <w:szCs w:val="21"/>
                <w:rtl/>
                <w:lang w:eastAsia="he-IL"/>
              </w:rPr>
              <w:t>ש</w:t>
            </w:r>
            <w:r w:rsidRPr="00AA553D">
              <w:rPr>
                <w:rFonts w:asciiTheme="minorBidi" w:hAnsiTheme="minorBidi"/>
                <w:b/>
                <w:sz w:val="21"/>
                <w:szCs w:val="21"/>
                <w:rtl/>
                <w:lang w:eastAsia="he-IL"/>
              </w:rPr>
              <w:t>"</w:t>
            </w:r>
            <w:r w:rsidRPr="00AA553D">
              <w:rPr>
                <w:rFonts w:asciiTheme="minorBidi" w:hAnsiTheme="minorBidi" w:hint="cs"/>
                <w:b/>
                <w:sz w:val="21"/>
                <w:szCs w:val="21"/>
                <w:rtl/>
                <w:lang w:eastAsia="he-IL"/>
              </w:rPr>
              <w:t>ח</w:t>
            </w:r>
            <w:r w:rsidRPr="00AA553D">
              <w:rPr>
                <w:rFonts w:asciiTheme="minorBidi" w:hAnsiTheme="minorBidi"/>
                <w:b/>
                <w:sz w:val="21"/>
                <w:szCs w:val="21"/>
                <w:rtl/>
                <w:lang w:eastAsia="he-IL"/>
              </w:rPr>
              <w:t xml:space="preserve"> </w:t>
            </w:r>
            <w:r w:rsidRPr="00AA553D">
              <w:rPr>
                <w:rFonts w:asciiTheme="minorBidi" w:hAnsiTheme="minorBidi" w:hint="cs"/>
                <w:b/>
                <w:sz w:val="21"/>
                <w:szCs w:val="21"/>
                <w:rtl/>
                <w:lang w:eastAsia="he-IL"/>
              </w:rPr>
              <w:t>ועתה</w:t>
            </w:r>
            <w:r w:rsidRPr="00AA553D">
              <w:rPr>
                <w:rFonts w:asciiTheme="minorBidi" w:hAnsiTheme="minorBidi"/>
                <w:b/>
                <w:sz w:val="21"/>
                <w:szCs w:val="21"/>
                <w:rtl/>
                <w:lang w:eastAsia="he-IL"/>
              </w:rPr>
              <w:t xml:space="preserve"> </w:t>
            </w:r>
            <w:r w:rsidRPr="00AA553D">
              <w:rPr>
                <w:rFonts w:asciiTheme="minorBidi" w:hAnsiTheme="minorBidi" w:hint="cs"/>
                <w:b/>
                <w:sz w:val="21"/>
                <w:szCs w:val="21"/>
                <w:rtl/>
                <w:lang w:eastAsia="he-IL"/>
              </w:rPr>
              <w:t>מדובר</w:t>
            </w:r>
            <w:r w:rsidRPr="00AA553D">
              <w:rPr>
                <w:rFonts w:asciiTheme="minorBidi" w:hAnsiTheme="minorBidi"/>
                <w:b/>
                <w:sz w:val="21"/>
                <w:szCs w:val="21"/>
                <w:rtl/>
                <w:lang w:eastAsia="he-IL"/>
              </w:rPr>
              <w:t xml:space="preserve"> </w:t>
            </w:r>
            <w:r w:rsidRPr="00AA553D">
              <w:rPr>
                <w:rFonts w:asciiTheme="minorBidi" w:hAnsiTheme="minorBidi" w:hint="cs"/>
                <w:b/>
                <w:sz w:val="21"/>
                <w:szCs w:val="21"/>
                <w:rtl/>
                <w:lang w:eastAsia="he-IL"/>
              </w:rPr>
              <w:t>בעליה</w:t>
            </w:r>
            <w:r w:rsidRPr="00AA553D">
              <w:rPr>
                <w:rFonts w:asciiTheme="minorBidi" w:hAnsiTheme="minorBidi"/>
                <w:b/>
                <w:sz w:val="21"/>
                <w:szCs w:val="21"/>
                <w:rtl/>
                <w:lang w:eastAsia="he-IL"/>
              </w:rPr>
              <w:t xml:space="preserve"> </w:t>
            </w:r>
            <w:r w:rsidRPr="00AA553D">
              <w:rPr>
                <w:rFonts w:asciiTheme="minorBidi" w:hAnsiTheme="minorBidi" w:hint="cs"/>
                <w:b/>
                <w:sz w:val="21"/>
                <w:szCs w:val="21"/>
                <w:rtl/>
                <w:lang w:eastAsia="he-IL"/>
              </w:rPr>
              <w:t>של</w:t>
            </w:r>
            <w:r w:rsidRPr="00AA553D">
              <w:rPr>
                <w:rFonts w:asciiTheme="minorBidi" w:hAnsiTheme="minorBidi"/>
                <w:b/>
                <w:sz w:val="21"/>
                <w:szCs w:val="21"/>
                <w:rtl/>
                <w:lang w:eastAsia="he-IL"/>
              </w:rPr>
              <w:t xml:space="preserve"> </w:t>
            </w:r>
            <w:r w:rsidRPr="00AA553D">
              <w:rPr>
                <w:rFonts w:asciiTheme="minorBidi" w:hAnsiTheme="minorBidi" w:hint="cs"/>
                <w:b/>
                <w:sz w:val="21"/>
                <w:szCs w:val="21"/>
                <w:rtl/>
                <w:lang w:eastAsia="he-IL"/>
              </w:rPr>
              <w:t>כ</w:t>
            </w:r>
            <w:r w:rsidRPr="00AA553D">
              <w:rPr>
                <w:rFonts w:asciiTheme="minorBidi" w:hAnsiTheme="minorBidi"/>
                <w:b/>
                <w:sz w:val="21"/>
                <w:szCs w:val="21"/>
                <w:rtl/>
                <w:lang w:eastAsia="he-IL"/>
              </w:rPr>
              <w:t xml:space="preserve">-11% </w:t>
            </w:r>
            <w:r w:rsidRPr="00AA553D">
              <w:rPr>
                <w:rFonts w:asciiTheme="minorBidi" w:hAnsiTheme="minorBidi" w:hint="cs"/>
                <w:b/>
                <w:sz w:val="21"/>
                <w:szCs w:val="21"/>
                <w:rtl/>
                <w:lang w:eastAsia="he-IL"/>
              </w:rPr>
              <w:t>המהווה</w:t>
            </w:r>
            <w:r w:rsidRPr="00AA553D">
              <w:rPr>
                <w:rFonts w:asciiTheme="minorBidi" w:hAnsiTheme="minorBidi"/>
                <w:b/>
                <w:sz w:val="21"/>
                <w:szCs w:val="21"/>
                <w:rtl/>
                <w:lang w:eastAsia="he-IL"/>
              </w:rPr>
              <w:t xml:space="preserve"> </w:t>
            </w:r>
            <w:r w:rsidRPr="00AA553D">
              <w:rPr>
                <w:rFonts w:asciiTheme="minorBidi" w:hAnsiTheme="minorBidi" w:hint="cs"/>
                <w:b/>
                <w:sz w:val="21"/>
                <w:szCs w:val="21"/>
                <w:rtl/>
                <w:lang w:eastAsia="he-IL"/>
              </w:rPr>
              <w:t>את</w:t>
            </w:r>
            <w:r w:rsidRPr="00AA553D">
              <w:rPr>
                <w:rFonts w:asciiTheme="minorBidi" w:hAnsiTheme="minorBidi"/>
                <w:b/>
                <w:sz w:val="21"/>
                <w:szCs w:val="21"/>
                <w:rtl/>
                <w:lang w:eastAsia="he-IL"/>
              </w:rPr>
              <w:t xml:space="preserve"> </w:t>
            </w:r>
            <w:r w:rsidRPr="00AA553D">
              <w:rPr>
                <w:rFonts w:asciiTheme="minorBidi" w:hAnsiTheme="minorBidi" w:hint="cs"/>
                <w:b/>
                <w:sz w:val="21"/>
                <w:szCs w:val="21"/>
                <w:rtl/>
                <w:lang w:eastAsia="he-IL"/>
              </w:rPr>
              <w:t>ערך</w:t>
            </w:r>
            <w:r w:rsidRPr="00AA553D">
              <w:rPr>
                <w:rFonts w:asciiTheme="minorBidi" w:hAnsiTheme="minorBidi"/>
                <w:b/>
                <w:sz w:val="21"/>
                <w:szCs w:val="21"/>
                <w:rtl/>
                <w:lang w:eastAsia="he-IL"/>
              </w:rPr>
              <w:t xml:space="preserve"> </w:t>
            </w:r>
            <w:r w:rsidRPr="00AA553D">
              <w:rPr>
                <w:rFonts w:asciiTheme="minorBidi" w:hAnsiTheme="minorBidi" w:hint="cs"/>
                <w:b/>
                <w:sz w:val="21"/>
                <w:szCs w:val="21"/>
                <w:rtl/>
                <w:lang w:eastAsia="he-IL"/>
              </w:rPr>
              <w:t>עליית</w:t>
            </w:r>
            <w:r w:rsidRPr="00AA553D">
              <w:rPr>
                <w:rFonts w:asciiTheme="minorBidi" w:hAnsiTheme="minorBidi"/>
                <w:b/>
                <w:sz w:val="21"/>
                <w:szCs w:val="21"/>
                <w:rtl/>
                <w:lang w:eastAsia="he-IL"/>
              </w:rPr>
              <w:t xml:space="preserve"> </w:t>
            </w:r>
            <w:r w:rsidRPr="00AA553D">
              <w:rPr>
                <w:rFonts w:asciiTheme="minorBidi" w:hAnsiTheme="minorBidi" w:hint="cs"/>
                <w:b/>
                <w:sz w:val="21"/>
                <w:szCs w:val="21"/>
                <w:rtl/>
                <w:lang w:eastAsia="he-IL"/>
              </w:rPr>
              <w:t>מדד</w:t>
            </w:r>
            <w:r w:rsidRPr="00AA553D">
              <w:rPr>
                <w:rFonts w:asciiTheme="minorBidi" w:hAnsiTheme="minorBidi"/>
                <w:b/>
                <w:sz w:val="21"/>
                <w:szCs w:val="21"/>
                <w:rtl/>
                <w:lang w:eastAsia="he-IL"/>
              </w:rPr>
              <w:t xml:space="preserve"> </w:t>
            </w:r>
            <w:r w:rsidRPr="00AA553D">
              <w:rPr>
                <w:rFonts w:asciiTheme="minorBidi" w:hAnsiTheme="minorBidi" w:hint="cs"/>
                <w:b/>
                <w:sz w:val="21"/>
                <w:szCs w:val="21"/>
                <w:rtl/>
                <w:lang w:eastAsia="he-IL"/>
              </w:rPr>
              <w:t>המחירים</w:t>
            </w:r>
            <w:r w:rsidRPr="00AA553D">
              <w:rPr>
                <w:rFonts w:asciiTheme="minorBidi" w:hAnsiTheme="minorBidi"/>
                <w:b/>
                <w:sz w:val="21"/>
                <w:szCs w:val="21"/>
                <w:rtl/>
                <w:lang w:eastAsia="he-IL"/>
              </w:rPr>
              <w:t xml:space="preserve"> </w:t>
            </w:r>
            <w:r w:rsidRPr="00AA553D">
              <w:rPr>
                <w:rFonts w:asciiTheme="minorBidi" w:hAnsiTheme="minorBidi" w:hint="cs"/>
                <w:b/>
                <w:sz w:val="21"/>
                <w:szCs w:val="21"/>
                <w:rtl/>
                <w:lang w:eastAsia="he-IL"/>
              </w:rPr>
              <w:t>לצרכן</w:t>
            </w:r>
            <w:r w:rsidRPr="00AA553D">
              <w:rPr>
                <w:rFonts w:asciiTheme="minorBidi" w:hAnsiTheme="minorBidi"/>
                <w:b/>
                <w:sz w:val="21"/>
                <w:szCs w:val="21"/>
                <w:rtl/>
                <w:lang w:eastAsia="he-IL"/>
              </w:rPr>
              <w:t xml:space="preserve"> </w:t>
            </w:r>
            <w:r w:rsidRPr="00AA553D">
              <w:rPr>
                <w:rFonts w:asciiTheme="minorBidi" w:hAnsiTheme="minorBidi" w:hint="cs"/>
                <w:b/>
                <w:sz w:val="21"/>
                <w:szCs w:val="21"/>
                <w:rtl/>
                <w:lang w:eastAsia="he-IL"/>
              </w:rPr>
              <w:t>בחמש</w:t>
            </w:r>
            <w:r w:rsidRPr="00AA553D">
              <w:rPr>
                <w:rFonts w:asciiTheme="minorBidi" w:hAnsiTheme="minorBidi"/>
                <w:b/>
                <w:sz w:val="21"/>
                <w:szCs w:val="21"/>
                <w:rtl/>
                <w:lang w:eastAsia="he-IL"/>
              </w:rPr>
              <w:t xml:space="preserve"> </w:t>
            </w:r>
            <w:r w:rsidRPr="00AA553D">
              <w:rPr>
                <w:rFonts w:asciiTheme="minorBidi" w:hAnsiTheme="minorBidi" w:hint="cs"/>
                <w:b/>
                <w:sz w:val="21"/>
                <w:szCs w:val="21"/>
                <w:rtl/>
                <w:lang w:eastAsia="he-IL"/>
              </w:rPr>
              <w:t>שנים</w:t>
            </w:r>
            <w:r w:rsidRPr="00AA553D">
              <w:rPr>
                <w:rFonts w:asciiTheme="minorBidi" w:hAnsiTheme="minorBidi"/>
                <w:b/>
                <w:sz w:val="21"/>
                <w:szCs w:val="21"/>
                <w:rtl/>
                <w:lang w:eastAsia="he-IL"/>
              </w:rPr>
              <w:t xml:space="preserve"> </w:t>
            </w:r>
            <w:r w:rsidRPr="00AA553D">
              <w:rPr>
                <w:rFonts w:asciiTheme="minorBidi" w:hAnsiTheme="minorBidi" w:hint="cs"/>
                <w:b/>
                <w:sz w:val="21"/>
                <w:szCs w:val="21"/>
                <w:rtl/>
                <w:lang w:eastAsia="he-IL"/>
              </w:rPr>
              <w:t>האחרונות</w:t>
            </w:r>
            <w:r w:rsidRPr="00AA553D">
              <w:rPr>
                <w:rFonts w:asciiTheme="minorBidi" w:hAnsiTheme="minorBidi"/>
                <w:b/>
                <w:sz w:val="21"/>
                <w:szCs w:val="21"/>
                <w:rtl/>
                <w:lang w:eastAsia="he-IL"/>
              </w:rPr>
              <w:t>.</w:t>
            </w:r>
          </w:p>
          <w:p w14:paraId="31EFA430" w14:textId="77777777" w:rsidR="00AA553D" w:rsidRPr="00AA553D" w:rsidRDefault="00AA553D" w:rsidP="00AA553D">
            <w:pPr>
              <w:spacing w:line="276" w:lineRule="auto"/>
              <w:jc w:val="both"/>
              <w:rPr>
                <w:rFonts w:asciiTheme="minorBidi" w:hAnsiTheme="minorBidi" w:cstheme="minorBidi"/>
                <w:b/>
                <w:sz w:val="21"/>
                <w:szCs w:val="21"/>
                <w:rtl/>
                <w:lang w:eastAsia="he-IL"/>
              </w:rPr>
            </w:pPr>
          </w:p>
          <w:p w14:paraId="1B8997AD" w14:textId="46692700" w:rsidR="00222867" w:rsidRPr="00C3153B" w:rsidRDefault="00AA553D" w:rsidP="00815123">
            <w:pPr>
              <w:spacing w:line="276" w:lineRule="auto"/>
              <w:jc w:val="both"/>
              <w:rPr>
                <w:rFonts w:asciiTheme="minorBidi" w:hAnsiTheme="minorBidi" w:cstheme="minorBidi"/>
                <w:b/>
                <w:sz w:val="21"/>
                <w:szCs w:val="21"/>
                <w:highlight w:val="yellow"/>
                <w:lang w:eastAsia="he-IL"/>
              </w:rPr>
            </w:pPr>
            <w:r w:rsidRPr="00AA553D">
              <w:rPr>
                <w:rFonts w:asciiTheme="minorBidi" w:hAnsiTheme="minorBidi" w:hint="cs"/>
                <w:b/>
                <w:sz w:val="21"/>
                <w:szCs w:val="21"/>
                <w:rtl/>
                <w:lang w:eastAsia="he-IL"/>
              </w:rPr>
              <w:t>היחידה</w:t>
            </w:r>
            <w:r w:rsidRPr="00AA553D">
              <w:rPr>
                <w:rFonts w:asciiTheme="minorBidi" w:hAnsiTheme="minorBidi"/>
                <w:b/>
                <w:sz w:val="21"/>
                <w:szCs w:val="21"/>
                <w:rtl/>
                <w:lang w:eastAsia="he-IL"/>
              </w:rPr>
              <w:t xml:space="preserve"> </w:t>
            </w:r>
            <w:r w:rsidRPr="00AA553D">
              <w:rPr>
                <w:rFonts w:asciiTheme="minorBidi" w:hAnsiTheme="minorBidi" w:hint="cs"/>
                <w:b/>
                <w:sz w:val="21"/>
                <w:szCs w:val="21"/>
                <w:rtl/>
                <w:lang w:eastAsia="he-IL"/>
              </w:rPr>
              <w:t>מבקשת</w:t>
            </w:r>
            <w:r w:rsidRPr="00AA553D">
              <w:rPr>
                <w:rFonts w:asciiTheme="minorBidi" w:hAnsiTheme="minorBidi"/>
                <w:b/>
                <w:sz w:val="21"/>
                <w:szCs w:val="21"/>
                <w:rtl/>
                <w:lang w:eastAsia="he-IL"/>
              </w:rPr>
              <w:t xml:space="preserve"> </w:t>
            </w:r>
            <w:r w:rsidRPr="00AA553D">
              <w:rPr>
                <w:rFonts w:asciiTheme="minorBidi" w:hAnsiTheme="minorBidi" w:hint="cs"/>
                <w:b/>
                <w:sz w:val="21"/>
                <w:szCs w:val="21"/>
                <w:rtl/>
                <w:lang w:eastAsia="he-IL"/>
              </w:rPr>
              <w:t>את</w:t>
            </w:r>
            <w:r w:rsidRPr="00AA553D">
              <w:rPr>
                <w:rFonts w:asciiTheme="minorBidi" w:hAnsiTheme="minorBidi"/>
                <w:b/>
                <w:sz w:val="21"/>
                <w:szCs w:val="21"/>
                <w:rtl/>
                <w:lang w:eastAsia="he-IL"/>
              </w:rPr>
              <w:t xml:space="preserve"> </w:t>
            </w:r>
            <w:r w:rsidRPr="00AA553D">
              <w:rPr>
                <w:rFonts w:asciiTheme="minorBidi" w:hAnsiTheme="minorBidi" w:hint="cs"/>
                <w:b/>
                <w:sz w:val="21"/>
                <w:szCs w:val="21"/>
                <w:rtl/>
                <w:lang w:eastAsia="he-IL"/>
              </w:rPr>
              <w:t>אישור</w:t>
            </w:r>
            <w:r w:rsidRPr="00AA553D">
              <w:rPr>
                <w:rFonts w:asciiTheme="minorBidi" w:hAnsiTheme="minorBidi"/>
                <w:b/>
                <w:sz w:val="21"/>
                <w:szCs w:val="21"/>
                <w:rtl/>
                <w:lang w:eastAsia="he-IL"/>
              </w:rPr>
              <w:t xml:space="preserve"> </w:t>
            </w:r>
            <w:r w:rsidRPr="00AA553D">
              <w:rPr>
                <w:rFonts w:asciiTheme="minorBidi" w:hAnsiTheme="minorBidi" w:hint="cs"/>
                <w:b/>
                <w:sz w:val="21"/>
                <w:szCs w:val="21"/>
                <w:rtl/>
                <w:lang w:eastAsia="he-IL"/>
              </w:rPr>
              <w:t>ועדת</w:t>
            </w:r>
            <w:r w:rsidRPr="00AA553D">
              <w:rPr>
                <w:rFonts w:asciiTheme="minorBidi" w:hAnsiTheme="minorBidi"/>
                <w:b/>
                <w:sz w:val="21"/>
                <w:szCs w:val="21"/>
                <w:rtl/>
                <w:lang w:eastAsia="he-IL"/>
              </w:rPr>
              <w:t xml:space="preserve"> </w:t>
            </w:r>
            <w:r w:rsidRPr="00AA553D">
              <w:rPr>
                <w:rFonts w:asciiTheme="minorBidi" w:hAnsiTheme="minorBidi" w:hint="cs"/>
                <w:b/>
                <w:sz w:val="21"/>
                <w:szCs w:val="21"/>
                <w:rtl/>
                <w:lang w:eastAsia="he-IL"/>
              </w:rPr>
              <w:t>המכרזים</w:t>
            </w:r>
            <w:r w:rsidRPr="00AA553D">
              <w:rPr>
                <w:rFonts w:asciiTheme="minorBidi" w:hAnsiTheme="minorBidi"/>
                <w:b/>
                <w:sz w:val="21"/>
                <w:szCs w:val="21"/>
                <w:rtl/>
                <w:lang w:eastAsia="he-IL"/>
              </w:rPr>
              <w:t xml:space="preserve"> </w:t>
            </w:r>
            <w:r w:rsidRPr="00AA553D">
              <w:rPr>
                <w:rFonts w:asciiTheme="minorBidi" w:hAnsiTheme="minorBidi" w:hint="cs"/>
                <w:b/>
                <w:sz w:val="21"/>
                <w:szCs w:val="21"/>
                <w:rtl/>
                <w:lang w:eastAsia="he-IL"/>
              </w:rPr>
              <w:t>לפרסום</w:t>
            </w:r>
            <w:r w:rsidRPr="00AA553D">
              <w:rPr>
                <w:rFonts w:asciiTheme="minorBidi" w:hAnsiTheme="minorBidi"/>
                <w:b/>
                <w:sz w:val="21"/>
                <w:szCs w:val="21"/>
                <w:rtl/>
                <w:lang w:eastAsia="he-IL"/>
              </w:rPr>
              <w:t xml:space="preserve"> </w:t>
            </w:r>
            <w:r w:rsidRPr="00AA553D">
              <w:rPr>
                <w:rFonts w:asciiTheme="minorBidi" w:hAnsiTheme="minorBidi" w:hint="cs"/>
                <w:b/>
                <w:sz w:val="21"/>
                <w:szCs w:val="21"/>
                <w:rtl/>
                <w:lang w:eastAsia="he-IL"/>
              </w:rPr>
              <w:t>הבקשה</w:t>
            </w:r>
            <w:r w:rsidRPr="00AA553D">
              <w:rPr>
                <w:rFonts w:asciiTheme="minorBidi" w:hAnsiTheme="minorBidi"/>
                <w:b/>
                <w:sz w:val="21"/>
                <w:szCs w:val="21"/>
                <w:rtl/>
                <w:lang w:eastAsia="he-IL"/>
              </w:rPr>
              <w:t xml:space="preserve"> </w:t>
            </w:r>
            <w:r w:rsidRPr="00AA553D">
              <w:rPr>
                <w:rFonts w:asciiTheme="minorBidi" w:hAnsiTheme="minorBidi" w:hint="cs"/>
                <w:b/>
                <w:sz w:val="21"/>
                <w:szCs w:val="21"/>
                <w:rtl/>
                <w:lang w:eastAsia="he-IL"/>
              </w:rPr>
              <w:t>במערכת</w:t>
            </w:r>
            <w:r w:rsidRPr="00AA553D">
              <w:rPr>
                <w:rFonts w:asciiTheme="minorBidi" w:hAnsiTheme="minorBidi"/>
                <w:b/>
                <w:sz w:val="21"/>
                <w:szCs w:val="21"/>
                <w:rtl/>
                <w:lang w:eastAsia="he-IL"/>
              </w:rPr>
              <w:t xml:space="preserve"> </w:t>
            </w:r>
            <w:r w:rsidRPr="00AA553D">
              <w:rPr>
                <w:rFonts w:asciiTheme="minorBidi" w:hAnsiTheme="minorBidi" w:hint="cs"/>
                <w:b/>
                <w:sz w:val="21"/>
                <w:szCs w:val="21"/>
                <w:rtl/>
                <w:lang w:eastAsia="he-IL"/>
              </w:rPr>
              <w:t>מנו</w:t>
            </w:r>
            <w:r w:rsidRPr="00AA553D">
              <w:rPr>
                <w:rFonts w:asciiTheme="minorBidi" w:hAnsiTheme="minorBidi"/>
                <w:b/>
                <w:sz w:val="21"/>
                <w:szCs w:val="21"/>
                <w:rtl/>
                <w:lang w:eastAsia="he-IL"/>
              </w:rPr>
              <w:t>"</w:t>
            </w:r>
            <w:r w:rsidRPr="00AA553D">
              <w:rPr>
                <w:rFonts w:asciiTheme="minorBidi" w:hAnsiTheme="minorBidi" w:hint="cs"/>
                <w:b/>
                <w:sz w:val="21"/>
                <w:szCs w:val="21"/>
                <w:rtl/>
                <w:lang w:eastAsia="he-IL"/>
              </w:rPr>
              <w:t>ף</w:t>
            </w:r>
            <w:r w:rsidRPr="00AA553D">
              <w:rPr>
                <w:rFonts w:asciiTheme="minorBidi" w:hAnsiTheme="minorBidi"/>
                <w:b/>
                <w:sz w:val="21"/>
                <w:szCs w:val="21"/>
                <w:rtl/>
                <w:lang w:eastAsia="he-IL"/>
              </w:rPr>
              <w:t>/</w:t>
            </w:r>
            <w:r w:rsidRPr="00AA553D">
              <w:rPr>
                <w:rFonts w:asciiTheme="minorBidi" w:hAnsiTheme="minorBidi" w:hint="cs"/>
                <w:b/>
                <w:sz w:val="21"/>
                <w:szCs w:val="21"/>
                <w:rtl/>
                <w:lang w:eastAsia="he-IL"/>
              </w:rPr>
              <w:t>נעמה</w:t>
            </w:r>
            <w:r w:rsidRPr="00AA553D">
              <w:rPr>
                <w:rFonts w:asciiTheme="minorBidi" w:hAnsiTheme="minorBidi"/>
                <w:b/>
                <w:sz w:val="21"/>
                <w:szCs w:val="21"/>
                <w:rtl/>
                <w:lang w:eastAsia="he-IL"/>
              </w:rPr>
              <w:t xml:space="preserve">. </w:t>
            </w:r>
            <w:r w:rsidRPr="00AA553D">
              <w:rPr>
                <w:rFonts w:asciiTheme="minorBidi" w:hAnsiTheme="minorBidi" w:hint="cs"/>
                <w:b/>
                <w:sz w:val="21"/>
                <w:szCs w:val="21"/>
                <w:rtl/>
                <w:lang w:eastAsia="he-IL"/>
              </w:rPr>
              <w:t>מצ</w:t>
            </w:r>
            <w:r w:rsidRPr="00AA553D">
              <w:rPr>
                <w:rFonts w:asciiTheme="minorBidi" w:hAnsiTheme="minorBidi"/>
                <w:b/>
                <w:sz w:val="21"/>
                <w:szCs w:val="21"/>
                <w:rtl/>
                <w:lang w:eastAsia="he-IL"/>
              </w:rPr>
              <w:t>"</w:t>
            </w:r>
            <w:r w:rsidRPr="00AA553D">
              <w:rPr>
                <w:rFonts w:asciiTheme="minorBidi" w:hAnsiTheme="minorBidi" w:hint="cs"/>
                <w:b/>
                <w:sz w:val="21"/>
                <w:szCs w:val="21"/>
                <w:rtl/>
                <w:lang w:eastAsia="he-IL"/>
              </w:rPr>
              <w:t>ב</w:t>
            </w:r>
            <w:r w:rsidRPr="00AA553D">
              <w:rPr>
                <w:rFonts w:asciiTheme="minorBidi" w:hAnsiTheme="minorBidi"/>
                <w:b/>
                <w:sz w:val="21"/>
                <w:szCs w:val="21"/>
                <w:rtl/>
                <w:lang w:eastAsia="he-IL"/>
              </w:rPr>
              <w:t xml:space="preserve"> </w:t>
            </w:r>
            <w:r w:rsidRPr="00AA553D">
              <w:rPr>
                <w:rFonts w:asciiTheme="minorBidi" w:hAnsiTheme="minorBidi" w:hint="cs"/>
                <w:b/>
                <w:sz w:val="21"/>
                <w:szCs w:val="21"/>
                <w:rtl/>
                <w:lang w:eastAsia="he-IL"/>
              </w:rPr>
              <w:t>חוות</w:t>
            </w:r>
            <w:r w:rsidRPr="00AA553D">
              <w:rPr>
                <w:rFonts w:asciiTheme="minorBidi" w:hAnsiTheme="minorBidi"/>
                <w:b/>
                <w:sz w:val="21"/>
                <w:szCs w:val="21"/>
                <w:rtl/>
                <w:lang w:eastAsia="he-IL"/>
              </w:rPr>
              <w:t xml:space="preserve"> </w:t>
            </w:r>
            <w:r w:rsidRPr="00AA553D">
              <w:rPr>
                <w:rFonts w:asciiTheme="minorBidi" w:hAnsiTheme="minorBidi" w:hint="cs"/>
                <w:b/>
                <w:sz w:val="21"/>
                <w:szCs w:val="21"/>
                <w:rtl/>
                <w:lang w:eastAsia="he-IL"/>
              </w:rPr>
              <w:t>דעת</w:t>
            </w:r>
            <w:r w:rsidRPr="00AA553D">
              <w:rPr>
                <w:rFonts w:asciiTheme="minorBidi" w:hAnsiTheme="minorBidi"/>
                <w:b/>
                <w:sz w:val="21"/>
                <w:szCs w:val="21"/>
                <w:rtl/>
                <w:lang w:eastAsia="he-IL"/>
              </w:rPr>
              <w:t xml:space="preserve"> </w:t>
            </w:r>
            <w:r w:rsidRPr="00AA553D">
              <w:rPr>
                <w:rFonts w:asciiTheme="minorBidi" w:hAnsiTheme="minorBidi" w:hint="cs"/>
                <w:b/>
                <w:sz w:val="21"/>
                <w:szCs w:val="21"/>
                <w:rtl/>
                <w:lang w:eastAsia="he-IL"/>
              </w:rPr>
              <w:t>מקצועית</w:t>
            </w:r>
            <w:r w:rsidRPr="00AA553D">
              <w:rPr>
                <w:rFonts w:asciiTheme="minorBidi" w:hAnsiTheme="minorBidi"/>
                <w:b/>
                <w:sz w:val="21"/>
                <w:szCs w:val="21"/>
                <w:rtl/>
                <w:lang w:eastAsia="he-IL"/>
              </w:rPr>
              <w:t xml:space="preserve"> </w:t>
            </w:r>
            <w:r w:rsidRPr="00AA553D">
              <w:rPr>
                <w:rFonts w:asciiTheme="minorBidi" w:hAnsiTheme="minorBidi" w:hint="cs"/>
                <w:b/>
                <w:sz w:val="21"/>
                <w:szCs w:val="21"/>
                <w:rtl/>
                <w:lang w:eastAsia="he-IL"/>
              </w:rPr>
              <w:t>של</w:t>
            </w:r>
            <w:r w:rsidRPr="00AA553D">
              <w:rPr>
                <w:rFonts w:asciiTheme="minorBidi" w:hAnsiTheme="minorBidi"/>
                <w:b/>
                <w:sz w:val="21"/>
                <w:szCs w:val="21"/>
                <w:rtl/>
                <w:lang w:eastAsia="he-IL"/>
              </w:rPr>
              <w:t xml:space="preserve"> </w:t>
            </w:r>
            <w:r w:rsidRPr="00AA553D">
              <w:rPr>
                <w:rFonts w:asciiTheme="minorBidi" w:hAnsiTheme="minorBidi" w:hint="cs"/>
                <w:b/>
                <w:sz w:val="21"/>
                <w:szCs w:val="21"/>
                <w:rtl/>
                <w:lang w:eastAsia="he-IL"/>
              </w:rPr>
              <w:t>היחידה</w:t>
            </w:r>
            <w:r w:rsidRPr="00AA553D">
              <w:rPr>
                <w:rFonts w:asciiTheme="minorBidi" w:hAnsiTheme="minorBidi"/>
                <w:b/>
                <w:sz w:val="21"/>
                <w:szCs w:val="21"/>
                <w:rtl/>
                <w:lang w:eastAsia="he-IL"/>
              </w:rPr>
              <w:t xml:space="preserve"> </w:t>
            </w:r>
            <w:r w:rsidRPr="00AA553D">
              <w:rPr>
                <w:rFonts w:asciiTheme="minorBidi" w:hAnsiTheme="minorBidi" w:hint="cs"/>
                <w:b/>
                <w:sz w:val="21"/>
                <w:szCs w:val="21"/>
                <w:rtl/>
                <w:lang w:eastAsia="he-IL"/>
              </w:rPr>
              <w:t>להתקשרות</w:t>
            </w:r>
            <w:r w:rsidRPr="00AA553D">
              <w:rPr>
                <w:rFonts w:asciiTheme="minorBidi" w:hAnsiTheme="minorBidi"/>
                <w:b/>
                <w:sz w:val="21"/>
                <w:szCs w:val="21"/>
                <w:rtl/>
                <w:lang w:eastAsia="he-IL"/>
              </w:rPr>
              <w:t xml:space="preserve"> </w:t>
            </w:r>
            <w:r w:rsidRPr="00AA553D">
              <w:rPr>
                <w:rFonts w:asciiTheme="minorBidi" w:hAnsiTheme="minorBidi" w:hint="cs"/>
                <w:b/>
                <w:sz w:val="21"/>
                <w:szCs w:val="21"/>
                <w:rtl/>
                <w:lang w:eastAsia="he-IL"/>
              </w:rPr>
              <w:t>עם</w:t>
            </w:r>
            <w:r w:rsidRPr="00AA553D">
              <w:rPr>
                <w:rFonts w:asciiTheme="minorBidi" w:hAnsiTheme="minorBidi"/>
                <w:b/>
                <w:sz w:val="21"/>
                <w:szCs w:val="21"/>
                <w:rtl/>
                <w:lang w:eastAsia="he-IL"/>
              </w:rPr>
              <w:t xml:space="preserve"> </w:t>
            </w:r>
            <w:r w:rsidRPr="00AA553D">
              <w:rPr>
                <w:rFonts w:asciiTheme="minorBidi" w:hAnsiTheme="minorBidi" w:hint="cs"/>
                <w:b/>
                <w:sz w:val="21"/>
                <w:szCs w:val="21"/>
                <w:rtl/>
                <w:lang w:eastAsia="he-IL"/>
              </w:rPr>
              <w:t>ספק</w:t>
            </w:r>
            <w:r w:rsidRPr="00AA553D">
              <w:rPr>
                <w:rFonts w:asciiTheme="minorBidi" w:hAnsiTheme="minorBidi"/>
                <w:b/>
                <w:sz w:val="21"/>
                <w:szCs w:val="21"/>
                <w:rtl/>
                <w:lang w:eastAsia="he-IL"/>
              </w:rPr>
              <w:t xml:space="preserve"> </w:t>
            </w:r>
            <w:r w:rsidRPr="00AA553D">
              <w:rPr>
                <w:rFonts w:asciiTheme="minorBidi" w:hAnsiTheme="minorBidi" w:hint="cs"/>
                <w:b/>
                <w:sz w:val="21"/>
                <w:szCs w:val="21"/>
                <w:rtl/>
                <w:lang w:eastAsia="he-IL"/>
              </w:rPr>
              <w:t>יחיד</w:t>
            </w:r>
            <w:r w:rsidRPr="00AA553D">
              <w:rPr>
                <w:rFonts w:asciiTheme="minorBidi" w:hAnsiTheme="minorBidi"/>
                <w:b/>
                <w:sz w:val="21"/>
                <w:szCs w:val="21"/>
                <w:rtl/>
                <w:lang w:eastAsia="he-IL"/>
              </w:rPr>
              <w:t>.</w:t>
            </w:r>
          </w:p>
        </w:tc>
      </w:tr>
    </w:tbl>
    <w:p w14:paraId="0F9F2179" w14:textId="77777777" w:rsidR="00222867" w:rsidRPr="00AF57E9" w:rsidRDefault="00753FAA" w:rsidP="00222867">
      <w:pPr>
        <w:rPr>
          <w:rFonts w:asciiTheme="minorBidi" w:hAnsiTheme="minorBidi" w:cstheme="minorBidi"/>
          <w:b/>
          <w:sz w:val="21"/>
          <w:szCs w:val="21"/>
          <w:lang w:eastAsia="he-IL"/>
        </w:rPr>
      </w:pPr>
    </w:p>
    <w:p w14:paraId="66D3DDF8" w14:textId="50529CD7" w:rsidR="00222867" w:rsidRPr="00AF57E9" w:rsidRDefault="009B6B29" w:rsidP="00C3153B">
      <w:pPr>
        <w:rPr>
          <w:rFonts w:asciiTheme="minorBidi" w:hAnsiTheme="minorBidi" w:cstheme="minorBidi"/>
          <w:b/>
          <w:sz w:val="21"/>
          <w:szCs w:val="21"/>
          <w:rtl/>
        </w:rPr>
      </w:pPr>
      <w:r w:rsidRPr="00AF57E9">
        <w:rPr>
          <w:rFonts w:asciiTheme="minorBidi" w:hAnsiTheme="minorBidi" w:cstheme="minorBidi"/>
          <w:bCs/>
          <w:sz w:val="21"/>
          <w:szCs w:val="21"/>
          <w:rtl/>
        </w:rPr>
        <w:t xml:space="preserve">האם קיים בנושא זה </w:t>
      </w:r>
      <w:r w:rsidRPr="00AF57E9">
        <w:rPr>
          <w:rFonts w:asciiTheme="minorBidi" w:hAnsiTheme="minorBidi" w:cstheme="minorBidi"/>
          <w:b/>
          <w:sz w:val="21"/>
          <w:szCs w:val="21"/>
          <w:rtl/>
        </w:rPr>
        <w:t xml:space="preserve">מכרז מרכזי של החשב הכללי או גורם ממשלתי מוסמך אחר?          </w:t>
      </w:r>
      <w:r w:rsidRPr="00AF57E9">
        <w:rPr>
          <w:rFonts w:ascii="Wingdings" w:hAnsi="Wingdings" w:cstheme="minorBidi"/>
          <w:b/>
          <w:sz w:val="21"/>
          <w:szCs w:val="21"/>
        </w:rPr>
        <w:sym w:font="Wingdings" w:char="F072"/>
      </w:r>
      <w:r w:rsidRPr="00AF57E9">
        <w:rPr>
          <w:rFonts w:asciiTheme="minorBidi" w:hAnsiTheme="minorBidi" w:cstheme="minorBidi"/>
          <w:b/>
          <w:sz w:val="21"/>
          <w:szCs w:val="21"/>
          <w:rtl/>
        </w:rPr>
        <w:t xml:space="preserve">  כן     </w:t>
      </w:r>
      <w:r w:rsidR="00C3153B">
        <w:rPr>
          <w:rFonts w:ascii="Wingdings" w:hAnsi="Wingdings" w:cstheme="minorBidi"/>
          <w:b/>
          <w:sz w:val="21"/>
          <w:szCs w:val="21"/>
        </w:rPr>
        <w:sym w:font="Wingdings" w:char="F072"/>
      </w:r>
      <w:r w:rsidRPr="00AF57E9">
        <w:rPr>
          <w:rFonts w:asciiTheme="minorBidi" w:hAnsiTheme="minorBidi" w:cstheme="minorBidi"/>
          <w:b/>
          <w:sz w:val="21"/>
          <w:szCs w:val="21"/>
          <w:rtl/>
        </w:rPr>
        <w:t xml:space="preserve">  לא</w:t>
      </w:r>
    </w:p>
    <w:p w14:paraId="68F76A14" w14:textId="77777777" w:rsidR="00222867" w:rsidRPr="00AF57E9" w:rsidRDefault="00753FAA" w:rsidP="00222867">
      <w:pPr>
        <w:rPr>
          <w:rFonts w:asciiTheme="minorBidi" w:hAnsiTheme="minorBidi" w:cstheme="minorBidi"/>
          <w:b/>
          <w:sz w:val="21"/>
          <w:szCs w:val="21"/>
          <w:rtl/>
        </w:rPr>
      </w:pPr>
    </w:p>
    <w:p w14:paraId="76AD6C2F" w14:textId="77777777" w:rsidR="00222867" w:rsidRPr="00AF57E9" w:rsidRDefault="009B6B29" w:rsidP="00222867">
      <w:pPr>
        <w:rPr>
          <w:rFonts w:asciiTheme="minorBidi" w:hAnsiTheme="minorBidi" w:cstheme="minorBidi"/>
          <w:b/>
          <w:sz w:val="21"/>
          <w:szCs w:val="21"/>
          <w:rtl/>
        </w:rPr>
      </w:pPr>
      <w:r w:rsidRPr="00AF57E9">
        <w:rPr>
          <w:rFonts w:asciiTheme="minorBidi" w:hAnsiTheme="minorBidi" w:cstheme="minorBidi"/>
          <w:bCs/>
          <w:sz w:val="21"/>
          <w:szCs w:val="21"/>
          <w:rtl/>
        </w:rPr>
        <w:t>סוג ההתקשרות</w:t>
      </w:r>
      <w:r w:rsidRPr="00AF57E9">
        <w:rPr>
          <w:rFonts w:asciiTheme="minorBidi" w:hAnsiTheme="minorBidi" w:cstheme="minorBidi"/>
          <w:b/>
          <w:sz w:val="21"/>
          <w:szCs w:val="21"/>
          <w:rtl/>
        </w:rPr>
        <w:t xml:space="preserve">: (סמן </w:t>
      </w:r>
      <w:r w:rsidRPr="00AF57E9">
        <w:rPr>
          <w:rFonts w:asciiTheme="minorBidi" w:hAnsiTheme="minorBidi" w:cstheme="minorBidi"/>
          <w:b/>
          <w:sz w:val="21"/>
          <w:szCs w:val="21"/>
        </w:rPr>
        <w:t>X</w:t>
      </w:r>
      <w:r w:rsidRPr="00AF57E9">
        <w:rPr>
          <w:rFonts w:asciiTheme="minorBidi" w:hAnsiTheme="minorBidi" w:cstheme="minorBidi"/>
          <w:b/>
          <w:sz w:val="21"/>
          <w:szCs w:val="21"/>
          <w:rtl/>
        </w:rPr>
        <w:t xml:space="preserve"> במקום המתאים)</w:t>
      </w:r>
    </w:p>
    <w:p w14:paraId="761C4EFE" w14:textId="77777777" w:rsidR="00222867" w:rsidRPr="00AF57E9" w:rsidRDefault="00753FAA" w:rsidP="00222867">
      <w:pPr>
        <w:rPr>
          <w:rFonts w:asciiTheme="minorBidi" w:hAnsiTheme="minorBidi" w:cstheme="minorBidi"/>
          <w:b/>
          <w:sz w:val="21"/>
          <w:szCs w:val="21"/>
          <w:rtl/>
        </w:rPr>
      </w:pPr>
    </w:p>
    <w:tbl>
      <w:tblPr>
        <w:bidiVisual/>
        <w:tblW w:w="0" w:type="auto"/>
        <w:tblLayout w:type="fixed"/>
        <w:tblLook w:val="04A0" w:firstRow="1" w:lastRow="0" w:firstColumn="1" w:lastColumn="0" w:noHBand="0" w:noVBand="1"/>
      </w:tblPr>
      <w:tblGrid>
        <w:gridCol w:w="3085"/>
        <w:gridCol w:w="2977"/>
        <w:gridCol w:w="3116"/>
      </w:tblGrid>
      <w:tr w:rsidR="007548B0" w14:paraId="24D7000B" w14:textId="77777777" w:rsidTr="00222867">
        <w:tc>
          <w:tcPr>
            <w:tcW w:w="3085" w:type="dxa"/>
            <w:hideMark/>
          </w:tcPr>
          <w:p w14:paraId="370F534C" w14:textId="1F2466A3" w:rsidR="00222867" w:rsidRPr="00AF57E9" w:rsidRDefault="009B6B29" w:rsidP="00C3153B">
            <w:pPr>
              <w:ind w:right="283"/>
              <w:rPr>
                <w:rFonts w:asciiTheme="minorBidi" w:hAnsiTheme="minorBidi" w:cstheme="minorBidi"/>
                <w:b/>
                <w:sz w:val="21"/>
                <w:szCs w:val="21"/>
                <w:lang w:eastAsia="he-IL"/>
              </w:rPr>
            </w:pPr>
            <w:r w:rsidRPr="00AF57E9">
              <w:rPr>
                <w:rFonts w:asciiTheme="minorBidi" w:hAnsiTheme="minorBidi" w:cstheme="minorBidi"/>
                <w:b/>
                <w:sz w:val="21"/>
                <w:szCs w:val="21"/>
                <w:rtl/>
              </w:rPr>
              <w:t xml:space="preserve">   </w:t>
            </w:r>
            <w:r w:rsidR="00C3153B">
              <w:rPr>
                <w:rFonts w:ascii="Wingdings" w:hAnsi="Wingdings" w:cstheme="minorBidi"/>
                <w:b/>
                <w:sz w:val="21"/>
                <w:szCs w:val="21"/>
              </w:rPr>
              <w:sym w:font="Wingdings" w:char="F072"/>
            </w:r>
            <w:r w:rsidRPr="00AF57E9">
              <w:rPr>
                <w:rFonts w:asciiTheme="minorBidi" w:hAnsiTheme="minorBidi" w:cstheme="minorBidi"/>
                <w:b/>
                <w:sz w:val="21"/>
                <w:szCs w:val="21"/>
                <w:rtl/>
              </w:rPr>
              <w:t xml:space="preserve">  טובין</w:t>
            </w:r>
          </w:p>
        </w:tc>
        <w:tc>
          <w:tcPr>
            <w:tcW w:w="2977" w:type="dxa"/>
            <w:hideMark/>
          </w:tcPr>
          <w:p w14:paraId="61FB492C" w14:textId="4F8ECB46" w:rsidR="00222867" w:rsidRPr="00AF57E9" w:rsidRDefault="00AA553D">
            <w:pPr>
              <w:ind w:right="283"/>
              <w:rPr>
                <w:rFonts w:asciiTheme="minorBidi" w:hAnsiTheme="minorBidi" w:cstheme="minorBidi"/>
                <w:b/>
                <w:sz w:val="21"/>
                <w:szCs w:val="21"/>
                <w:lang w:eastAsia="he-IL"/>
              </w:rPr>
            </w:pPr>
            <w:r w:rsidRPr="00AF57E9">
              <w:rPr>
                <w:rFonts w:asciiTheme="minorBidi" w:hAnsiTheme="minorBidi" w:cstheme="minorBidi"/>
                <w:b/>
                <w:sz w:val="21"/>
                <w:szCs w:val="21"/>
              </w:rPr>
              <w:t>X</w:t>
            </w:r>
            <w:r w:rsidR="009B6B29" w:rsidRPr="00AF57E9">
              <w:rPr>
                <w:rFonts w:asciiTheme="minorBidi" w:hAnsiTheme="minorBidi" w:cstheme="minorBidi"/>
                <w:b/>
                <w:sz w:val="21"/>
                <w:szCs w:val="21"/>
                <w:rtl/>
              </w:rPr>
              <w:t xml:space="preserve">  שירותים</w:t>
            </w:r>
          </w:p>
        </w:tc>
        <w:tc>
          <w:tcPr>
            <w:tcW w:w="3116" w:type="dxa"/>
          </w:tcPr>
          <w:p w14:paraId="00331087" w14:textId="77777777" w:rsidR="00222867" w:rsidRPr="00AF57E9" w:rsidRDefault="009B6B29">
            <w:pPr>
              <w:ind w:right="283"/>
              <w:rPr>
                <w:rFonts w:asciiTheme="minorBidi" w:hAnsiTheme="minorBidi" w:cstheme="minorBidi"/>
                <w:b/>
                <w:sz w:val="21"/>
                <w:szCs w:val="21"/>
                <w:rtl/>
                <w:lang w:eastAsia="he-IL"/>
              </w:rPr>
            </w:pPr>
            <w:r w:rsidRPr="00AF57E9">
              <w:rPr>
                <w:rFonts w:ascii="Wingdings" w:hAnsi="Wingdings" w:cstheme="minorBidi"/>
                <w:b/>
                <w:sz w:val="21"/>
                <w:szCs w:val="21"/>
              </w:rPr>
              <w:sym w:font="Wingdings" w:char="F072"/>
            </w:r>
            <w:r w:rsidRPr="00AF57E9">
              <w:rPr>
                <w:rFonts w:asciiTheme="minorBidi" w:hAnsiTheme="minorBidi" w:cstheme="minorBidi"/>
                <w:b/>
                <w:sz w:val="21"/>
                <w:szCs w:val="21"/>
                <w:rtl/>
              </w:rPr>
              <w:t xml:space="preserve">  ביצוע עבודה</w:t>
            </w:r>
          </w:p>
          <w:p w14:paraId="420DC1F7" w14:textId="77777777" w:rsidR="00222867" w:rsidRPr="00AF57E9" w:rsidRDefault="00753FAA">
            <w:pPr>
              <w:ind w:right="283"/>
              <w:rPr>
                <w:rFonts w:asciiTheme="minorBidi" w:hAnsiTheme="minorBidi" w:cstheme="minorBidi"/>
                <w:b/>
                <w:sz w:val="21"/>
                <w:szCs w:val="21"/>
                <w:lang w:eastAsia="he-IL"/>
              </w:rPr>
            </w:pPr>
          </w:p>
        </w:tc>
      </w:tr>
    </w:tbl>
    <w:p w14:paraId="672969A7" w14:textId="77777777" w:rsidR="00222867" w:rsidRPr="00AF57E9" w:rsidRDefault="00753FAA" w:rsidP="00222867">
      <w:pPr>
        <w:rPr>
          <w:rFonts w:asciiTheme="minorBidi" w:hAnsiTheme="minorBidi" w:cstheme="minorBidi"/>
          <w:b/>
          <w:sz w:val="21"/>
          <w:szCs w:val="21"/>
          <w:rtl/>
          <w:lang w:eastAsia="he-IL"/>
        </w:rPr>
      </w:pPr>
    </w:p>
    <w:tbl>
      <w:tblPr>
        <w:bidiVisual/>
        <w:tblW w:w="89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77"/>
        <w:gridCol w:w="6275"/>
      </w:tblGrid>
      <w:tr w:rsidR="007548B0" w14:paraId="5B012EC2" w14:textId="77777777" w:rsidTr="00C3153B">
        <w:tc>
          <w:tcPr>
            <w:tcW w:w="2677" w:type="dxa"/>
            <w:shd w:val="clear" w:color="auto" w:fill="E6E6E6"/>
            <w:hideMark/>
          </w:tcPr>
          <w:p w14:paraId="3AC72CB2" w14:textId="77777777" w:rsidR="00222867" w:rsidRPr="00AF57E9" w:rsidRDefault="009B6B29">
            <w:pPr>
              <w:spacing w:line="360" w:lineRule="auto"/>
              <w:rPr>
                <w:rFonts w:asciiTheme="minorBidi" w:hAnsiTheme="minorBidi" w:cstheme="minorBidi"/>
                <w:bCs/>
                <w:sz w:val="21"/>
                <w:szCs w:val="21"/>
                <w:lang w:eastAsia="he-IL"/>
              </w:rPr>
            </w:pPr>
            <w:r w:rsidRPr="00AF57E9">
              <w:rPr>
                <w:rFonts w:asciiTheme="minorBidi" w:hAnsiTheme="minorBidi" w:cstheme="minorBidi"/>
                <w:bCs/>
                <w:sz w:val="21"/>
                <w:szCs w:val="21"/>
                <w:rtl/>
              </w:rPr>
              <w:t>שם הספק:</w:t>
            </w:r>
          </w:p>
        </w:tc>
        <w:tc>
          <w:tcPr>
            <w:tcW w:w="6275" w:type="dxa"/>
          </w:tcPr>
          <w:p w14:paraId="060A7A44" w14:textId="797C28CB" w:rsidR="00222867" w:rsidRPr="00AF57E9" w:rsidRDefault="00AA553D" w:rsidP="00AA553D">
            <w:pPr>
              <w:bidi w:val="0"/>
              <w:jc w:val="right"/>
              <w:rPr>
                <w:rFonts w:asciiTheme="minorBidi" w:hAnsiTheme="minorBidi" w:cstheme="minorBidi"/>
                <w:b/>
                <w:sz w:val="21"/>
                <w:szCs w:val="21"/>
                <w:highlight w:val="yellow"/>
                <w:lang w:eastAsia="he-IL"/>
              </w:rPr>
            </w:pPr>
            <w:r w:rsidRPr="00E44C85">
              <w:rPr>
                <w:rFonts w:ascii="Arial" w:hAnsi="Arial" w:hint="cs"/>
                <w:b/>
                <w:sz w:val="22"/>
                <w:szCs w:val="22"/>
                <w:rtl/>
              </w:rPr>
              <w:t xml:space="preserve">חברת </w:t>
            </w:r>
            <w:r>
              <w:rPr>
                <w:rFonts w:ascii="Arial" w:hAnsi="Arial" w:hint="cs"/>
                <w:b/>
                <w:sz w:val="22"/>
                <w:szCs w:val="22"/>
                <w:rtl/>
              </w:rPr>
              <w:t>מל"מ טים בע"מ</w:t>
            </w:r>
          </w:p>
        </w:tc>
      </w:tr>
      <w:tr w:rsidR="007548B0" w14:paraId="05AAC2BA" w14:textId="77777777" w:rsidTr="00C3153B">
        <w:tc>
          <w:tcPr>
            <w:tcW w:w="2677" w:type="dxa"/>
            <w:shd w:val="clear" w:color="auto" w:fill="E6E6E6"/>
            <w:hideMark/>
          </w:tcPr>
          <w:p w14:paraId="576BC12F" w14:textId="77777777" w:rsidR="00222867" w:rsidRPr="00AF57E9" w:rsidRDefault="009B6B29">
            <w:pPr>
              <w:spacing w:line="360" w:lineRule="auto"/>
              <w:rPr>
                <w:rFonts w:asciiTheme="minorBidi" w:hAnsiTheme="minorBidi" w:cstheme="minorBidi"/>
                <w:bCs/>
                <w:sz w:val="21"/>
                <w:szCs w:val="21"/>
                <w:rtl/>
                <w:lang w:eastAsia="he-IL"/>
              </w:rPr>
            </w:pPr>
            <w:r w:rsidRPr="00AF57E9">
              <w:rPr>
                <w:rFonts w:asciiTheme="minorBidi" w:hAnsiTheme="minorBidi" w:cstheme="minorBidi"/>
                <w:bCs/>
                <w:sz w:val="21"/>
                <w:szCs w:val="21"/>
                <w:rtl/>
              </w:rPr>
              <w:t xml:space="preserve">מספר הספק </w:t>
            </w:r>
          </w:p>
          <w:p w14:paraId="5BDF19D0" w14:textId="77777777" w:rsidR="00222867" w:rsidRPr="00AF57E9" w:rsidRDefault="009B6B29">
            <w:pPr>
              <w:spacing w:line="360" w:lineRule="auto"/>
              <w:rPr>
                <w:rFonts w:asciiTheme="minorBidi" w:hAnsiTheme="minorBidi" w:cstheme="minorBidi"/>
                <w:bCs/>
                <w:sz w:val="21"/>
                <w:szCs w:val="21"/>
                <w:lang w:eastAsia="he-IL"/>
              </w:rPr>
            </w:pPr>
            <w:r w:rsidRPr="00AF57E9">
              <w:rPr>
                <w:rFonts w:asciiTheme="minorBidi" w:hAnsiTheme="minorBidi" w:cstheme="minorBidi"/>
                <w:bCs/>
                <w:sz w:val="21"/>
                <w:szCs w:val="21"/>
                <w:rtl/>
              </w:rPr>
              <w:t xml:space="preserve">(ח.פ/ח.צ/ע.מ/מספר עמותה) </w:t>
            </w:r>
          </w:p>
        </w:tc>
        <w:tc>
          <w:tcPr>
            <w:tcW w:w="6275" w:type="dxa"/>
          </w:tcPr>
          <w:p w14:paraId="18EE366D" w14:textId="16FED6CE" w:rsidR="00222867" w:rsidRPr="00AF57E9" w:rsidRDefault="00AA553D">
            <w:pPr>
              <w:rPr>
                <w:rFonts w:asciiTheme="minorBidi" w:hAnsiTheme="minorBidi" w:cstheme="minorBidi"/>
                <w:b/>
                <w:sz w:val="21"/>
                <w:szCs w:val="21"/>
                <w:highlight w:val="yellow"/>
                <w:lang w:eastAsia="he-IL"/>
              </w:rPr>
            </w:pPr>
            <w:r w:rsidRPr="002F72FA">
              <w:rPr>
                <w:rFonts w:ascii="Arial" w:hAnsi="Arial"/>
                <w:b/>
                <w:sz w:val="22"/>
                <w:szCs w:val="22"/>
                <w:rtl/>
              </w:rPr>
              <w:t>0040001612</w:t>
            </w:r>
          </w:p>
        </w:tc>
      </w:tr>
      <w:tr w:rsidR="00C3153B" w14:paraId="2B95E060" w14:textId="77777777" w:rsidTr="00C3153B">
        <w:tc>
          <w:tcPr>
            <w:tcW w:w="2677" w:type="dxa"/>
            <w:shd w:val="clear" w:color="auto" w:fill="E6E6E6"/>
            <w:hideMark/>
          </w:tcPr>
          <w:p w14:paraId="02FD05DB" w14:textId="77777777" w:rsidR="00C3153B" w:rsidRPr="00AF57E9" w:rsidRDefault="00C3153B">
            <w:pPr>
              <w:spacing w:line="360" w:lineRule="auto"/>
              <w:rPr>
                <w:rFonts w:asciiTheme="minorBidi" w:hAnsiTheme="minorBidi" w:cstheme="minorBidi"/>
                <w:bCs/>
                <w:sz w:val="21"/>
                <w:szCs w:val="21"/>
                <w:lang w:eastAsia="he-IL"/>
              </w:rPr>
            </w:pPr>
            <w:r w:rsidRPr="00AF57E9">
              <w:rPr>
                <w:rFonts w:asciiTheme="minorBidi" w:hAnsiTheme="minorBidi" w:cstheme="minorBidi"/>
                <w:bCs/>
                <w:sz w:val="21"/>
                <w:szCs w:val="21"/>
                <w:rtl/>
              </w:rPr>
              <w:t xml:space="preserve">ספק זה הנו: </w:t>
            </w:r>
          </w:p>
        </w:tc>
        <w:tc>
          <w:tcPr>
            <w:tcW w:w="6275" w:type="dxa"/>
            <w:hideMark/>
          </w:tcPr>
          <w:p w14:paraId="3FD66372" w14:textId="41F8023E" w:rsidR="00C3153B" w:rsidRPr="00AF57E9" w:rsidRDefault="00C3153B" w:rsidP="009B6B29">
            <w:pPr>
              <w:rPr>
                <w:rFonts w:asciiTheme="minorBidi" w:hAnsiTheme="minorBidi" w:cstheme="minorBidi"/>
                <w:b/>
                <w:sz w:val="21"/>
                <w:szCs w:val="21"/>
                <w:lang w:eastAsia="he-IL"/>
              </w:rPr>
            </w:pPr>
            <w:r w:rsidRPr="00AF57E9">
              <w:rPr>
                <w:rFonts w:asciiTheme="minorBidi" w:hAnsiTheme="minorBidi" w:cstheme="minorBidi"/>
                <w:b/>
                <w:sz w:val="21"/>
                <w:szCs w:val="21"/>
                <w:rtl/>
              </w:rPr>
              <w:t xml:space="preserve">ספק יחיד </w:t>
            </w:r>
          </w:p>
        </w:tc>
      </w:tr>
      <w:tr w:rsidR="007548B0" w14:paraId="351B2DD7" w14:textId="77777777" w:rsidTr="00C3153B">
        <w:tc>
          <w:tcPr>
            <w:tcW w:w="2677" w:type="dxa"/>
            <w:shd w:val="clear" w:color="auto" w:fill="E6E6E6"/>
            <w:hideMark/>
          </w:tcPr>
          <w:p w14:paraId="2FCD7E5F" w14:textId="77777777" w:rsidR="00222867" w:rsidRPr="00AF57E9" w:rsidRDefault="009B6B29">
            <w:pPr>
              <w:spacing w:line="360" w:lineRule="auto"/>
              <w:rPr>
                <w:rFonts w:asciiTheme="minorBidi" w:hAnsiTheme="minorBidi" w:cstheme="minorBidi"/>
                <w:bCs/>
                <w:sz w:val="21"/>
                <w:szCs w:val="21"/>
                <w:lang w:eastAsia="he-IL"/>
              </w:rPr>
            </w:pPr>
            <w:r w:rsidRPr="00AF57E9">
              <w:rPr>
                <w:rFonts w:asciiTheme="minorBidi" w:hAnsiTheme="minorBidi" w:cstheme="minorBidi"/>
                <w:bCs/>
                <w:sz w:val="21"/>
                <w:szCs w:val="21"/>
                <w:rtl/>
              </w:rPr>
              <w:t>אומדן / שווי ההתקשרות:</w:t>
            </w:r>
          </w:p>
        </w:tc>
        <w:tc>
          <w:tcPr>
            <w:tcW w:w="6275" w:type="dxa"/>
          </w:tcPr>
          <w:p w14:paraId="7975BE87" w14:textId="74E3DACE" w:rsidR="00222867" w:rsidRPr="001A6B33" w:rsidRDefault="00AA553D" w:rsidP="001A6B33">
            <w:pPr>
              <w:rPr>
                <w:rFonts w:ascii="Arial" w:hAnsi="Arial"/>
                <w:color w:val="1F497D"/>
                <w:sz w:val="22"/>
                <w:szCs w:val="22"/>
              </w:rPr>
            </w:pPr>
            <w:r>
              <w:rPr>
                <w:rFonts w:ascii="Arial" w:hAnsi="Arial" w:hint="cs"/>
                <w:b/>
                <w:sz w:val="22"/>
                <w:szCs w:val="22"/>
                <w:rtl/>
              </w:rPr>
              <w:t>188,680 ש"ח</w:t>
            </w:r>
          </w:p>
        </w:tc>
      </w:tr>
      <w:tr w:rsidR="007548B0" w14:paraId="0F669578" w14:textId="77777777" w:rsidTr="00C3153B">
        <w:tc>
          <w:tcPr>
            <w:tcW w:w="2677" w:type="dxa"/>
            <w:shd w:val="clear" w:color="auto" w:fill="E6E6E6"/>
            <w:hideMark/>
          </w:tcPr>
          <w:p w14:paraId="6EBA610D" w14:textId="77777777" w:rsidR="00222867" w:rsidRPr="00AF57E9" w:rsidRDefault="009B6B29">
            <w:pPr>
              <w:spacing w:line="360" w:lineRule="auto"/>
              <w:rPr>
                <w:rFonts w:asciiTheme="minorBidi" w:hAnsiTheme="minorBidi" w:cstheme="minorBidi"/>
                <w:bCs/>
                <w:sz w:val="21"/>
                <w:szCs w:val="21"/>
                <w:lang w:eastAsia="he-IL"/>
              </w:rPr>
            </w:pPr>
            <w:r w:rsidRPr="00AF57E9">
              <w:rPr>
                <w:rFonts w:asciiTheme="minorBidi" w:hAnsiTheme="minorBidi" w:cstheme="minorBidi"/>
                <w:bCs/>
                <w:sz w:val="21"/>
                <w:szCs w:val="21"/>
                <w:rtl/>
              </w:rPr>
              <w:t xml:space="preserve">תקופת ההתקשרות: </w:t>
            </w:r>
          </w:p>
        </w:tc>
        <w:tc>
          <w:tcPr>
            <w:tcW w:w="6275" w:type="dxa"/>
          </w:tcPr>
          <w:p w14:paraId="7F2A28A7" w14:textId="5C5C77FA" w:rsidR="00222867" w:rsidRPr="00AF57E9" w:rsidRDefault="00AA553D">
            <w:pPr>
              <w:rPr>
                <w:rFonts w:asciiTheme="minorBidi" w:hAnsiTheme="minorBidi" w:cstheme="minorBidi"/>
                <w:b/>
                <w:sz w:val="21"/>
                <w:szCs w:val="21"/>
                <w:highlight w:val="yellow"/>
                <w:lang w:eastAsia="he-IL"/>
              </w:rPr>
            </w:pPr>
            <w:r>
              <w:rPr>
                <w:rFonts w:ascii="Arial" w:hAnsi="Arial" w:hint="cs"/>
                <w:b/>
                <w:sz w:val="22"/>
                <w:szCs w:val="22"/>
                <w:rtl/>
              </w:rPr>
              <w:t>30/04/2024-01/05/2029</w:t>
            </w:r>
          </w:p>
        </w:tc>
      </w:tr>
    </w:tbl>
    <w:p w14:paraId="6D80C760" w14:textId="77777777" w:rsidR="00222867" w:rsidRPr="00AF57E9" w:rsidRDefault="00753FAA" w:rsidP="00222867">
      <w:pPr>
        <w:rPr>
          <w:rFonts w:asciiTheme="minorBidi" w:hAnsiTheme="minorBidi" w:cstheme="minorBidi"/>
          <w:bCs/>
          <w:sz w:val="21"/>
          <w:szCs w:val="21"/>
          <w:rtl/>
          <w:lang w:eastAsia="he-IL"/>
        </w:rPr>
      </w:pPr>
    </w:p>
    <w:p w14:paraId="64DE260E" w14:textId="37F9C968" w:rsidR="009A5029" w:rsidRPr="000D5CB4" w:rsidRDefault="009B6B29" w:rsidP="009A5029">
      <w:pPr>
        <w:jc w:val="both"/>
        <w:rPr>
          <w:rFonts w:asciiTheme="minorBidi" w:hAnsiTheme="minorBidi" w:cstheme="minorBidi"/>
          <w:bCs/>
          <w:rtl/>
        </w:rPr>
      </w:pPr>
      <w:r w:rsidRPr="00AF57E9">
        <w:rPr>
          <w:rFonts w:asciiTheme="minorBidi" w:hAnsiTheme="minorBidi" w:cstheme="minorBidi"/>
          <w:bCs/>
          <w:sz w:val="24"/>
          <w:szCs w:val="24"/>
          <w:rtl/>
        </w:rPr>
        <w:br w:type="page"/>
      </w:r>
      <w:r w:rsidR="009A5029" w:rsidRPr="000D5CB4">
        <w:rPr>
          <w:rFonts w:asciiTheme="minorBidi" w:hAnsiTheme="minorBidi" w:cstheme="minorBidi"/>
          <w:bCs/>
          <w:rtl/>
        </w:rPr>
        <w:lastRenderedPageBreak/>
        <w:t xml:space="preserve">נימוקים כי </w:t>
      </w:r>
      <w:r w:rsidR="009A5029" w:rsidRPr="000D5CB4">
        <w:rPr>
          <w:rFonts w:asciiTheme="minorBidi" w:hAnsiTheme="minorBidi" w:cstheme="minorBidi" w:hint="cs"/>
          <w:bCs/>
          <w:rtl/>
        </w:rPr>
        <w:t xml:space="preserve">ההתקשרות היא עם ספק </w:t>
      </w:r>
      <w:r w:rsidR="009A5029">
        <w:rPr>
          <w:rFonts w:asciiTheme="minorBidi" w:hAnsiTheme="minorBidi" w:cstheme="minorBidi" w:hint="cs"/>
          <w:bCs/>
          <w:rtl/>
        </w:rPr>
        <w:t>יחיד</w:t>
      </w:r>
      <w:r w:rsidR="009A5029" w:rsidRPr="000D5CB4">
        <w:rPr>
          <w:rFonts w:asciiTheme="minorBidi" w:hAnsiTheme="minorBidi" w:cstheme="minorBidi" w:hint="cs"/>
          <w:bCs/>
          <w:rtl/>
        </w:rPr>
        <w:t xml:space="preserve"> (כמשמעותו בתקנה 3(</w:t>
      </w:r>
      <w:r w:rsidR="009A5029">
        <w:rPr>
          <w:rFonts w:asciiTheme="minorBidi" w:hAnsiTheme="minorBidi" w:cstheme="minorBidi" w:hint="cs"/>
          <w:bCs/>
          <w:rtl/>
        </w:rPr>
        <w:t>29</w:t>
      </w:r>
      <w:r w:rsidR="009A5029" w:rsidRPr="000D5CB4">
        <w:rPr>
          <w:rFonts w:asciiTheme="minorBidi" w:hAnsiTheme="minorBidi" w:cstheme="minorBidi" w:hint="cs"/>
          <w:bCs/>
          <w:rtl/>
        </w:rPr>
        <w:t xml:space="preserve">) לתקנות חובת המכרזים, התשנ"ג </w:t>
      </w:r>
      <w:r w:rsidR="009A5029" w:rsidRPr="000D5CB4">
        <w:rPr>
          <w:rFonts w:asciiTheme="minorBidi" w:hAnsiTheme="minorBidi" w:cstheme="minorBidi"/>
          <w:bCs/>
          <w:rtl/>
        </w:rPr>
        <w:t>–</w:t>
      </w:r>
      <w:r w:rsidR="009A5029" w:rsidRPr="000D5CB4">
        <w:rPr>
          <w:rFonts w:asciiTheme="minorBidi" w:hAnsiTheme="minorBidi" w:cstheme="minorBidi" w:hint="cs"/>
          <w:bCs/>
          <w:rtl/>
        </w:rPr>
        <w:t xml:space="preserve"> 1993)</w:t>
      </w:r>
    </w:p>
    <w:p w14:paraId="091B39D8" w14:textId="3966D18F" w:rsidR="00222867" w:rsidRPr="00AF57E9" w:rsidRDefault="009A5029" w:rsidP="009A5029">
      <w:pPr>
        <w:rPr>
          <w:rFonts w:asciiTheme="minorBidi" w:hAnsiTheme="minorBidi" w:cstheme="minorBidi"/>
          <w:bCs/>
          <w:sz w:val="21"/>
          <w:szCs w:val="21"/>
          <w:rtl/>
        </w:rPr>
      </w:pPr>
      <w:r w:rsidRPr="00AF57E9">
        <w:rPr>
          <w:rFonts w:asciiTheme="minorBidi" w:hAnsiTheme="minorBidi" w:cstheme="minorBidi"/>
          <w:bCs/>
          <w:sz w:val="21"/>
          <w:szCs w:val="21"/>
          <w:rtl/>
        </w:rPr>
        <w:t xml:space="preserve"> </w:t>
      </w:r>
      <w:r w:rsidR="009B6B29" w:rsidRPr="00AF57E9">
        <w:rPr>
          <w:rFonts w:asciiTheme="minorBidi" w:hAnsiTheme="minorBidi" w:cstheme="minorBidi"/>
          <w:bCs/>
          <w:sz w:val="21"/>
          <w:szCs w:val="21"/>
          <w:rtl/>
        </w:rPr>
        <w:t>(</w:t>
      </w:r>
      <w:r w:rsidR="009B6B29" w:rsidRPr="00AF57E9">
        <w:rPr>
          <w:rFonts w:asciiTheme="minorBidi" w:hAnsiTheme="minorBidi" w:cstheme="minorBidi"/>
          <w:b/>
          <w:sz w:val="21"/>
          <w:szCs w:val="21"/>
          <w:rtl/>
        </w:rPr>
        <w:t>במקרה הצורך ניתן לצרף עמודים נוספים וכל מסמך רלוונטי נוסף</w:t>
      </w:r>
      <w:r w:rsidR="009B6B29" w:rsidRPr="00AF57E9">
        <w:rPr>
          <w:rFonts w:asciiTheme="minorBidi" w:hAnsiTheme="minorBidi" w:cstheme="minorBidi"/>
          <w:bCs/>
          <w:sz w:val="21"/>
          <w:szCs w:val="21"/>
          <w:rtl/>
        </w:rPr>
        <w:t>)</w:t>
      </w:r>
    </w:p>
    <w:p w14:paraId="7486C42C" w14:textId="77777777" w:rsidR="00222867" w:rsidRPr="00AF57E9" w:rsidRDefault="00753FAA" w:rsidP="00222867">
      <w:pPr>
        <w:rPr>
          <w:rFonts w:asciiTheme="minorBidi" w:hAnsiTheme="minorBidi" w:cstheme="minorBidi"/>
          <w:bCs/>
          <w:sz w:val="21"/>
          <w:szCs w:val="21"/>
          <w:rtl/>
        </w:rPr>
      </w:pPr>
    </w:p>
    <w:p w14:paraId="7120B3DF" w14:textId="77777777" w:rsidR="00222867" w:rsidRPr="00AF57E9" w:rsidRDefault="009B6B29" w:rsidP="00222867">
      <w:pPr>
        <w:spacing w:line="360" w:lineRule="auto"/>
        <w:rPr>
          <w:rFonts w:asciiTheme="minorBidi" w:hAnsiTheme="minorBidi" w:cstheme="minorBidi"/>
          <w:bCs/>
          <w:sz w:val="21"/>
          <w:szCs w:val="21"/>
          <w:rtl/>
        </w:rPr>
      </w:pPr>
      <w:r w:rsidRPr="00AF57E9">
        <w:rPr>
          <w:rFonts w:asciiTheme="minorBidi" w:hAnsiTheme="minorBidi" w:cstheme="minorBidi"/>
          <w:bCs/>
          <w:sz w:val="21"/>
          <w:szCs w:val="21"/>
          <w:rtl/>
        </w:rPr>
        <w:t xml:space="preserve">נא להתייחס לסעיפים הבאים: </w:t>
      </w:r>
    </w:p>
    <w:p w14:paraId="189A34D8" w14:textId="652D4110" w:rsidR="00222867" w:rsidRPr="00AF57E9" w:rsidRDefault="009B6B29" w:rsidP="00DA3D0A">
      <w:pPr>
        <w:spacing w:line="360" w:lineRule="auto"/>
        <w:jc w:val="both"/>
        <w:rPr>
          <w:rFonts w:asciiTheme="minorBidi" w:hAnsiTheme="minorBidi" w:cstheme="minorBidi"/>
          <w:b/>
          <w:sz w:val="21"/>
          <w:szCs w:val="21"/>
          <w:rtl/>
        </w:rPr>
      </w:pPr>
      <w:r w:rsidRPr="00AF57E9">
        <w:rPr>
          <w:rFonts w:asciiTheme="minorBidi" w:hAnsiTheme="minorBidi" w:cstheme="minorBidi"/>
          <w:bCs/>
          <w:sz w:val="21"/>
          <w:szCs w:val="21"/>
          <w:rtl/>
        </w:rPr>
        <w:t xml:space="preserve"> </w:t>
      </w:r>
    </w:p>
    <w:tbl>
      <w:tblPr>
        <w:bidiVisual/>
        <w:tblW w:w="10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60"/>
      </w:tblGrid>
      <w:tr w:rsidR="007548B0" w14:paraId="224D826A" w14:textId="77777777" w:rsidTr="00C3153B">
        <w:tc>
          <w:tcPr>
            <w:tcW w:w="10160" w:type="dxa"/>
            <w:tcBorders>
              <w:top w:val="single" w:sz="4" w:space="0" w:color="auto"/>
              <w:left w:val="single" w:sz="4" w:space="0" w:color="auto"/>
              <w:bottom w:val="single" w:sz="4" w:space="0" w:color="auto"/>
              <w:right w:val="single" w:sz="4" w:space="0" w:color="auto"/>
            </w:tcBorders>
          </w:tcPr>
          <w:p w14:paraId="3CA4DB18" w14:textId="7CDDAD7C" w:rsidR="00222867" w:rsidRPr="009A5029" w:rsidRDefault="009A5029" w:rsidP="009A5029">
            <w:pPr>
              <w:pStyle w:val="af4"/>
              <w:numPr>
                <w:ilvl w:val="0"/>
                <w:numId w:val="13"/>
              </w:numPr>
              <w:spacing w:line="360" w:lineRule="auto"/>
              <w:rPr>
                <w:rFonts w:asciiTheme="minorBidi" w:hAnsiTheme="minorBidi" w:cstheme="minorBidi"/>
                <w:bCs/>
                <w:sz w:val="21"/>
                <w:szCs w:val="21"/>
                <w:rtl/>
              </w:rPr>
            </w:pPr>
            <w:r w:rsidRPr="009A5029">
              <w:rPr>
                <w:rFonts w:asciiTheme="minorBidi" w:hAnsiTheme="minorBidi" w:cstheme="minorBidi"/>
                <w:bCs/>
                <w:sz w:val="21"/>
                <w:szCs w:val="21"/>
                <w:rtl/>
              </w:rPr>
              <w:t>האמצעים שבהם נערכו בדיקות לאיתור ספקים נוספים והכנת חוות דעת</w:t>
            </w:r>
            <w:r w:rsidRPr="009A5029">
              <w:rPr>
                <w:rFonts w:asciiTheme="minorBidi" w:hAnsiTheme="minorBidi" w:cstheme="minorBidi"/>
                <w:b/>
                <w:sz w:val="21"/>
                <w:szCs w:val="21"/>
                <w:rtl/>
              </w:rPr>
              <w:t xml:space="preserve"> כולל פירוט מקורות מידע ופעולות שננקטו (לדוגמה חיפוש באינטרנט, התכתבות עם ספקים, פגישה או שיחה עם ספקים וכדומה).</w:t>
            </w:r>
          </w:p>
          <w:p w14:paraId="6EEA01A1" w14:textId="1371347A" w:rsidR="009A5029" w:rsidRPr="00753FAA" w:rsidRDefault="00CB51D9" w:rsidP="00753FAA">
            <w:pPr>
              <w:pStyle w:val="af4"/>
              <w:numPr>
                <w:ilvl w:val="0"/>
                <w:numId w:val="14"/>
              </w:numPr>
              <w:spacing w:line="360" w:lineRule="auto"/>
              <w:rPr>
                <w:rFonts w:ascii="Arial" w:hAnsi="Arial"/>
                <w:b/>
                <w:sz w:val="22"/>
                <w:szCs w:val="22"/>
              </w:rPr>
            </w:pPr>
            <w:r>
              <w:rPr>
                <w:rFonts w:ascii="Arial" w:hAnsi="Arial" w:hint="cs"/>
                <w:b/>
                <w:sz w:val="22"/>
                <w:szCs w:val="22"/>
                <w:rtl/>
              </w:rPr>
              <w:t>בדיקה באינטרנט</w:t>
            </w:r>
          </w:p>
        </w:tc>
      </w:tr>
      <w:tr w:rsidR="007548B0" w14:paraId="59E0B8B3" w14:textId="77777777" w:rsidTr="00C3153B">
        <w:tc>
          <w:tcPr>
            <w:tcW w:w="10160" w:type="dxa"/>
            <w:tcBorders>
              <w:top w:val="single" w:sz="4" w:space="0" w:color="auto"/>
              <w:left w:val="single" w:sz="4" w:space="0" w:color="auto"/>
              <w:bottom w:val="single" w:sz="4" w:space="0" w:color="auto"/>
              <w:right w:val="single" w:sz="4" w:space="0" w:color="auto"/>
            </w:tcBorders>
          </w:tcPr>
          <w:p w14:paraId="43BF9199" w14:textId="1FC265EC" w:rsidR="00222867" w:rsidRDefault="009A5029" w:rsidP="00DA3D0A">
            <w:pPr>
              <w:pStyle w:val="af4"/>
              <w:numPr>
                <w:ilvl w:val="0"/>
                <w:numId w:val="13"/>
              </w:numPr>
              <w:spacing w:line="360" w:lineRule="auto"/>
              <w:rPr>
                <w:rFonts w:asciiTheme="minorBidi" w:hAnsiTheme="minorBidi" w:cstheme="minorBidi"/>
                <w:b/>
                <w:sz w:val="21"/>
                <w:szCs w:val="21"/>
                <w:lang w:eastAsia="he-IL"/>
              </w:rPr>
            </w:pPr>
            <w:r w:rsidRPr="00AF57E9">
              <w:rPr>
                <w:rFonts w:asciiTheme="minorBidi" w:hAnsiTheme="minorBidi" w:cstheme="minorBidi"/>
                <w:bCs/>
                <w:sz w:val="21"/>
                <w:szCs w:val="21"/>
                <w:rtl/>
              </w:rPr>
              <w:t>ממצאי הבדיקה</w:t>
            </w:r>
            <w:r w:rsidRPr="00AF57E9">
              <w:rPr>
                <w:rFonts w:asciiTheme="minorBidi" w:hAnsiTheme="minorBidi" w:cstheme="minorBidi"/>
                <w:b/>
                <w:sz w:val="21"/>
                <w:szCs w:val="21"/>
                <w:rtl/>
              </w:rPr>
              <w:t xml:space="preserve"> (אם ישנם ספקים נוספים בתחום ההתקשרות, יש לפרט את הסיבות לאי התאמתם לביצוע ההתקשרות עימם ואת הסיבות להיות הספק שלגביו נכתבה חוות הדעת ספק יחיד)</w:t>
            </w:r>
          </w:p>
          <w:p w14:paraId="1290D8FA" w14:textId="7192FC1F" w:rsidR="009A5029" w:rsidRPr="00AF57E9" w:rsidRDefault="00815123" w:rsidP="009A5029">
            <w:pPr>
              <w:pStyle w:val="af4"/>
              <w:spacing w:line="360" w:lineRule="auto"/>
              <w:ind w:left="1080"/>
              <w:rPr>
                <w:rFonts w:asciiTheme="minorBidi" w:hAnsiTheme="minorBidi" w:cstheme="minorBidi"/>
                <w:b/>
                <w:sz w:val="21"/>
                <w:szCs w:val="21"/>
                <w:lang w:eastAsia="he-IL"/>
              </w:rPr>
            </w:pPr>
            <w:r>
              <w:rPr>
                <w:rFonts w:asciiTheme="minorBidi" w:hAnsiTheme="minorBidi" w:cstheme="minorBidi" w:hint="cs"/>
                <w:b/>
                <w:sz w:val="21"/>
                <w:szCs w:val="21"/>
                <w:rtl/>
                <w:lang w:eastAsia="he-IL"/>
              </w:rPr>
              <w:t>אין ספקים נוספים</w:t>
            </w:r>
          </w:p>
        </w:tc>
      </w:tr>
      <w:tr w:rsidR="007548B0" w14:paraId="1DF7C3DB" w14:textId="77777777" w:rsidTr="00C3153B">
        <w:tc>
          <w:tcPr>
            <w:tcW w:w="10160" w:type="dxa"/>
            <w:tcBorders>
              <w:top w:val="single" w:sz="4" w:space="0" w:color="auto"/>
              <w:left w:val="single" w:sz="4" w:space="0" w:color="auto"/>
              <w:bottom w:val="single" w:sz="4" w:space="0" w:color="auto"/>
              <w:right w:val="single" w:sz="4" w:space="0" w:color="auto"/>
            </w:tcBorders>
          </w:tcPr>
          <w:p w14:paraId="63540396" w14:textId="77777777" w:rsidR="00222867" w:rsidRDefault="009A5029" w:rsidP="009A5029">
            <w:pPr>
              <w:pStyle w:val="af4"/>
              <w:numPr>
                <w:ilvl w:val="0"/>
                <w:numId w:val="13"/>
              </w:numPr>
              <w:spacing w:line="360" w:lineRule="auto"/>
              <w:rPr>
                <w:rFonts w:asciiTheme="minorBidi" w:hAnsiTheme="minorBidi" w:cstheme="minorBidi"/>
                <w:bCs/>
                <w:sz w:val="21"/>
                <w:szCs w:val="21"/>
                <w:lang w:eastAsia="he-IL"/>
              </w:rPr>
            </w:pPr>
            <w:r w:rsidRPr="009A5029">
              <w:rPr>
                <w:rFonts w:asciiTheme="minorBidi" w:hAnsiTheme="minorBidi" w:cstheme="minorBidi"/>
                <w:bCs/>
                <w:sz w:val="21"/>
                <w:szCs w:val="21"/>
                <w:rtl/>
              </w:rPr>
              <w:t>נימוקים והערות נוספות</w:t>
            </w:r>
          </w:p>
          <w:p w14:paraId="1D1A889E" w14:textId="5A0C17CF" w:rsidR="009A5029" w:rsidRPr="009A5029" w:rsidRDefault="00815123" w:rsidP="009A5029">
            <w:pPr>
              <w:pStyle w:val="af4"/>
              <w:spacing w:line="360" w:lineRule="auto"/>
              <w:ind w:left="1080"/>
              <w:rPr>
                <w:rFonts w:asciiTheme="minorBidi" w:hAnsiTheme="minorBidi" w:cstheme="minorBidi"/>
                <w:bCs/>
                <w:sz w:val="21"/>
                <w:szCs w:val="21"/>
                <w:lang w:eastAsia="he-IL"/>
              </w:rPr>
            </w:pPr>
            <w:r>
              <w:rPr>
                <w:rFonts w:asciiTheme="minorBidi" w:hAnsiTheme="minorBidi" w:cstheme="minorBidi" w:hint="cs"/>
                <w:b/>
                <w:sz w:val="21"/>
                <w:szCs w:val="21"/>
                <w:rtl/>
                <w:lang w:eastAsia="he-IL"/>
              </w:rPr>
              <w:t xml:space="preserve">זהו הספק היחיד המטפל מטעם רשות המסים בכל נושא רישום נתוני המכס. </w:t>
            </w:r>
            <w:r>
              <w:rPr>
                <w:rFonts w:ascii="Arial" w:hAnsi="Arial" w:hint="cs"/>
                <w:b/>
                <w:sz w:val="22"/>
                <w:szCs w:val="22"/>
                <w:rtl/>
              </w:rPr>
              <w:t>חוות דעתי זו ניתנת מתוקף היותי הסמכות המקצועית לנושא זה.</w:t>
            </w:r>
          </w:p>
        </w:tc>
      </w:tr>
    </w:tbl>
    <w:p w14:paraId="526C5AD9" w14:textId="77777777" w:rsidR="00222867" w:rsidRPr="00AF57E9" w:rsidRDefault="00753FAA" w:rsidP="00222867">
      <w:pPr>
        <w:numPr>
          <w:ilvl w:val="12"/>
          <w:numId w:val="0"/>
        </w:numPr>
        <w:ind w:left="283" w:hanging="283"/>
        <w:rPr>
          <w:rFonts w:asciiTheme="minorBidi" w:hAnsiTheme="minorBidi" w:cstheme="minorBidi"/>
          <w:b/>
          <w:sz w:val="21"/>
          <w:szCs w:val="21"/>
          <w:rtl/>
          <w:lang w:eastAsia="he-IL"/>
        </w:rPr>
      </w:pPr>
    </w:p>
    <w:p w14:paraId="21E60BF4" w14:textId="77777777" w:rsidR="00222867" w:rsidRPr="00AF57E9" w:rsidRDefault="009B6B29" w:rsidP="00222867">
      <w:pPr>
        <w:rPr>
          <w:rFonts w:asciiTheme="minorBidi" w:hAnsiTheme="minorBidi" w:cstheme="minorBidi"/>
          <w:b/>
          <w:sz w:val="21"/>
          <w:szCs w:val="21"/>
          <w:rtl/>
        </w:rPr>
      </w:pPr>
      <w:r w:rsidRPr="00AF57E9">
        <w:rPr>
          <w:rFonts w:asciiTheme="minorBidi" w:hAnsiTheme="minorBidi" w:cstheme="minorBidi"/>
          <w:b/>
          <w:sz w:val="21"/>
          <w:szCs w:val="21"/>
          <w:rtl/>
        </w:rPr>
        <w:t>חוות דעתי זו ניתנת מתוקף היותי הסמכות המקצועית לנושא זה.</w:t>
      </w:r>
    </w:p>
    <w:p w14:paraId="1165504F" w14:textId="77777777" w:rsidR="00222867" w:rsidRPr="00AF57E9" w:rsidRDefault="00753FAA" w:rsidP="00222867">
      <w:pPr>
        <w:rPr>
          <w:rFonts w:asciiTheme="minorBidi" w:hAnsiTheme="minorBidi" w:cstheme="minorBidi"/>
          <w:b/>
          <w:sz w:val="21"/>
          <w:szCs w:val="21"/>
          <w:rtl/>
        </w:rPr>
      </w:pPr>
    </w:p>
    <w:p w14:paraId="76C690CE" w14:textId="77777777" w:rsidR="009B6B29" w:rsidRDefault="009B6B29" w:rsidP="009B6B29">
      <w:pPr>
        <w:rPr>
          <w:rFonts w:asciiTheme="minorBidi" w:hAnsiTheme="minorBidi" w:cstheme="minorBidi"/>
          <w:b/>
          <w:sz w:val="21"/>
          <w:szCs w:val="21"/>
          <w:rtl/>
        </w:rPr>
      </w:pPr>
      <w:r w:rsidRPr="00AF57E9">
        <w:rPr>
          <w:rFonts w:asciiTheme="minorBidi" w:hAnsiTheme="minorBidi" w:cstheme="minorBidi"/>
          <w:b/>
          <w:sz w:val="21"/>
          <w:szCs w:val="21"/>
          <w:rtl/>
        </w:rPr>
        <w:t>בכבוד רב,</w:t>
      </w:r>
    </w:p>
    <w:p w14:paraId="3AAE3230" w14:textId="77777777" w:rsidR="00222867" w:rsidRPr="00AF57E9" w:rsidRDefault="009B6B29" w:rsidP="00222867">
      <w:pPr>
        <w:rPr>
          <w:rFonts w:asciiTheme="minorBidi" w:hAnsiTheme="minorBidi" w:cstheme="minorBidi"/>
          <w:b/>
          <w:sz w:val="21"/>
          <w:szCs w:val="21"/>
          <w:rtl/>
        </w:rPr>
      </w:pPr>
      <w:r w:rsidRPr="00AF57E9">
        <w:rPr>
          <w:rFonts w:asciiTheme="minorBidi" w:hAnsiTheme="minorBidi" w:cstheme="minorBidi"/>
          <w:b/>
          <w:sz w:val="21"/>
          <w:szCs w:val="21"/>
          <w:rtl/>
        </w:rPr>
        <w:t xml:space="preserve"> </w:t>
      </w:r>
    </w:p>
    <w:tbl>
      <w:tblPr>
        <w:bidiVisual/>
        <w:tblW w:w="9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8"/>
        <w:gridCol w:w="3420"/>
        <w:gridCol w:w="3202"/>
      </w:tblGrid>
      <w:tr w:rsidR="007548B0" w14:paraId="0D656191" w14:textId="77777777" w:rsidTr="00222867">
        <w:tc>
          <w:tcPr>
            <w:tcW w:w="2698" w:type="dxa"/>
            <w:tcBorders>
              <w:top w:val="single" w:sz="4" w:space="0" w:color="auto"/>
              <w:left w:val="single" w:sz="4" w:space="0" w:color="auto"/>
              <w:bottom w:val="single" w:sz="4" w:space="0" w:color="auto"/>
              <w:right w:val="single" w:sz="4" w:space="0" w:color="auto"/>
            </w:tcBorders>
          </w:tcPr>
          <w:p w14:paraId="47C81EF3" w14:textId="58849119" w:rsidR="00222867" w:rsidRPr="00AF57E9" w:rsidRDefault="00AA553D" w:rsidP="00EA2DFC">
            <w:pPr>
              <w:spacing w:line="360" w:lineRule="auto"/>
              <w:jc w:val="center"/>
              <w:rPr>
                <w:rFonts w:asciiTheme="minorBidi" w:hAnsiTheme="minorBidi" w:cstheme="minorBidi"/>
                <w:b/>
                <w:sz w:val="21"/>
                <w:szCs w:val="21"/>
                <w:lang w:eastAsia="he-IL"/>
              </w:rPr>
            </w:pPr>
            <w:r>
              <w:rPr>
                <w:rFonts w:ascii="Arial" w:hAnsi="Arial" w:hint="cs"/>
                <w:b/>
                <w:sz w:val="22"/>
                <w:szCs w:val="22"/>
                <w:rtl/>
              </w:rPr>
              <w:t>אילן בכר</w:t>
            </w:r>
          </w:p>
        </w:tc>
        <w:tc>
          <w:tcPr>
            <w:tcW w:w="3420" w:type="dxa"/>
            <w:tcBorders>
              <w:top w:val="single" w:sz="4" w:space="0" w:color="auto"/>
              <w:left w:val="single" w:sz="4" w:space="0" w:color="auto"/>
              <w:bottom w:val="single" w:sz="4" w:space="0" w:color="auto"/>
              <w:right w:val="single" w:sz="4" w:space="0" w:color="auto"/>
            </w:tcBorders>
          </w:tcPr>
          <w:p w14:paraId="63581D01" w14:textId="65F941B9" w:rsidR="00222867" w:rsidRPr="00AF57E9" w:rsidRDefault="00AA553D" w:rsidP="00EA2DFC">
            <w:pPr>
              <w:spacing w:line="360" w:lineRule="auto"/>
              <w:jc w:val="center"/>
              <w:rPr>
                <w:rFonts w:asciiTheme="minorBidi" w:hAnsiTheme="minorBidi" w:cstheme="minorBidi"/>
                <w:b/>
                <w:sz w:val="21"/>
                <w:szCs w:val="21"/>
                <w:lang w:eastAsia="he-IL"/>
              </w:rPr>
            </w:pPr>
            <w:r>
              <w:rPr>
                <w:rFonts w:ascii="Arial" w:hAnsi="Arial" w:hint="cs"/>
                <w:b/>
                <w:sz w:val="22"/>
                <w:szCs w:val="22"/>
                <w:rtl/>
              </w:rPr>
              <w:t>סגן מנהל מינהל הדלק והגז</w:t>
            </w:r>
          </w:p>
        </w:tc>
        <w:tc>
          <w:tcPr>
            <w:tcW w:w="3202" w:type="dxa"/>
            <w:tcBorders>
              <w:top w:val="single" w:sz="4" w:space="0" w:color="auto"/>
              <w:left w:val="single" w:sz="4" w:space="0" w:color="auto"/>
              <w:bottom w:val="single" w:sz="4" w:space="0" w:color="auto"/>
              <w:right w:val="single" w:sz="4" w:space="0" w:color="auto"/>
            </w:tcBorders>
          </w:tcPr>
          <w:p w14:paraId="465D8934" w14:textId="0A8512A3" w:rsidR="00222867" w:rsidRPr="00AF57E9" w:rsidRDefault="00EA2DFC">
            <w:pPr>
              <w:spacing w:line="360" w:lineRule="auto"/>
              <w:rPr>
                <w:rFonts w:asciiTheme="minorBidi" w:hAnsiTheme="minorBidi" w:cstheme="minorBidi"/>
                <w:b/>
                <w:sz w:val="21"/>
                <w:szCs w:val="21"/>
                <w:lang w:eastAsia="he-IL"/>
              </w:rPr>
            </w:pPr>
            <w:r w:rsidRPr="00914597">
              <w:rPr>
                <w:noProof/>
                <w:rtl/>
              </w:rPr>
              <w:drawing>
                <wp:inline distT="0" distB="0" distL="0" distR="0" wp14:anchorId="2E289B42" wp14:editId="77199AD3">
                  <wp:extent cx="1658679" cy="731098"/>
                  <wp:effectExtent l="0" t="0" r="0" b="0"/>
                  <wp:docPr id="1522250003"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2250003" name=""/>
                          <pic:cNvPicPr/>
                        </pic:nvPicPr>
                        <pic:blipFill>
                          <a:blip r:embed="rId13"/>
                          <a:stretch>
                            <a:fillRect/>
                          </a:stretch>
                        </pic:blipFill>
                        <pic:spPr>
                          <a:xfrm>
                            <a:off x="0" y="0"/>
                            <a:ext cx="1732237" cy="763520"/>
                          </a:xfrm>
                          <a:prstGeom prst="rect">
                            <a:avLst/>
                          </a:prstGeom>
                        </pic:spPr>
                      </pic:pic>
                    </a:graphicData>
                  </a:graphic>
                </wp:inline>
              </w:drawing>
            </w:r>
          </w:p>
        </w:tc>
      </w:tr>
      <w:tr w:rsidR="007548B0" w14:paraId="280E2A26" w14:textId="77777777" w:rsidTr="00222867">
        <w:tc>
          <w:tcPr>
            <w:tcW w:w="2698" w:type="dxa"/>
            <w:tcBorders>
              <w:top w:val="single" w:sz="4" w:space="0" w:color="auto"/>
              <w:left w:val="single" w:sz="4" w:space="0" w:color="auto"/>
              <w:bottom w:val="single" w:sz="4" w:space="0" w:color="auto"/>
              <w:right w:val="single" w:sz="4" w:space="0" w:color="auto"/>
            </w:tcBorders>
            <w:shd w:val="clear" w:color="auto" w:fill="E6E6E6"/>
            <w:hideMark/>
          </w:tcPr>
          <w:p w14:paraId="055CAAB5" w14:textId="77777777" w:rsidR="00222867" w:rsidRPr="00AF57E9" w:rsidRDefault="009B6B29">
            <w:pPr>
              <w:spacing w:line="360" w:lineRule="auto"/>
              <w:jc w:val="center"/>
              <w:rPr>
                <w:rFonts w:asciiTheme="minorBidi" w:hAnsiTheme="minorBidi" w:cstheme="minorBidi"/>
                <w:bCs/>
                <w:sz w:val="21"/>
                <w:szCs w:val="21"/>
                <w:lang w:eastAsia="he-IL"/>
              </w:rPr>
            </w:pPr>
            <w:r w:rsidRPr="00AF57E9">
              <w:rPr>
                <w:rFonts w:asciiTheme="minorBidi" w:hAnsiTheme="minorBidi" w:cstheme="minorBidi"/>
                <w:bCs/>
                <w:sz w:val="21"/>
                <w:szCs w:val="21"/>
                <w:rtl/>
              </w:rPr>
              <w:t>שם בעל הסמכות המקצועית</w:t>
            </w:r>
          </w:p>
        </w:tc>
        <w:tc>
          <w:tcPr>
            <w:tcW w:w="3420" w:type="dxa"/>
            <w:tcBorders>
              <w:top w:val="single" w:sz="4" w:space="0" w:color="auto"/>
              <w:left w:val="single" w:sz="4" w:space="0" w:color="auto"/>
              <w:bottom w:val="single" w:sz="4" w:space="0" w:color="auto"/>
              <w:right w:val="single" w:sz="4" w:space="0" w:color="auto"/>
            </w:tcBorders>
            <w:shd w:val="clear" w:color="auto" w:fill="E6E6E6"/>
            <w:hideMark/>
          </w:tcPr>
          <w:p w14:paraId="4F0D899D" w14:textId="77777777" w:rsidR="00222867" w:rsidRPr="00AF57E9" w:rsidRDefault="009B6B29">
            <w:pPr>
              <w:spacing w:line="360" w:lineRule="auto"/>
              <w:jc w:val="center"/>
              <w:rPr>
                <w:rFonts w:asciiTheme="minorBidi" w:hAnsiTheme="minorBidi" w:cstheme="minorBidi"/>
                <w:bCs/>
                <w:sz w:val="21"/>
                <w:szCs w:val="21"/>
                <w:lang w:eastAsia="he-IL"/>
              </w:rPr>
            </w:pPr>
            <w:r w:rsidRPr="00AF57E9">
              <w:rPr>
                <w:rFonts w:asciiTheme="minorBidi" w:hAnsiTheme="minorBidi" w:cstheme="minorBidi"/>
                <w:bCs/>
                <w:sz w:val="21"/>
                <w:szCs w:val="21"/>
                <w:rtl/>
              </w:rPr>
              <w:t>תפקיד בעל הסמכות המקצועית</w:t>
            </w:r>
          </w:p>
        </w:tc>
        <w:tc>
          <w:tcPr>
            <w:tcW w:w="3202" w:type="dxa"/>
            <w:tcBorders>
              <w:top w:val="single" w:sz="4" w:space="0" w:color="auto"/>
              <w:left w:val="single" w:sz="4" w:space="0" w:color="auto"/>
              <w:bottom w:val="single" w:sz="4" w:space="0" w:color="auto"/>
              <w:right w:val="single" w:sz="4" w:space="0" w:color="auto"/>
            </w:tcBorders>
            <w:shd w:val="clear" w:color="auto" w:fill="E6E6E6"/>
            <w:hideMark/>
          </w:tcPr>
          <w:p w14:paraId="55653E26" w14:textId="77777777" w:rsidR="00222867" w:rsidRPr="00AF57E9" w:rsidRDefault="009B6B29">
            <w:pPr>
              <w:spacing w:line="360" w:lineRule="auto"/>
              <w:jc w:val="center"/>
              <w:rPr>
                <w:rFonts w:asciiTheme="minorBidi" w:hAnsiTheme="minorBidi" w:cstheme="minorBidi"/>
                <w:bCs/>
                <w:sz w:val="21"/>
                <w:szCs w:val="21"/>
                <w:lang w:eastAsia="he-IL"/>
              </w:rPr>
            </w:pPr>
            <w:r w:rsidRPr="00AF57E9">
              <w:rPr>
                <w:rFonts w:asciiTheme="minorBidi" w:hAnsiTheme="minorBidi" w:cstheme="minorBidi"/>
                <w:bCs/>
                <w:sz w:val="21"/>
                <w:szCs w:val="21"/>
                <w:rtl/>
              </w:rPr>
              <w:t>חתימה</w:t>
            </w:r>
          </w:p>
        </w:tc>
      </w:tr>
    </w:tbl>
    <w:p w14:paraId="4273AE53" w14:textId="0790F0E9" w:rsidR="00222867" w:rsidRPr="00817FBA" w:rsidRDefault="00753FAA" w:rsidP="00EA2DFC"/>
    <w:sectPr w:rsidR="00222867" w:rsidRPr="00817FBA" w:rsidSect="00DE4C1B">
      <w:headerReference w:type="even" r:id="rId14"/>
      <w:headerReference w:type="default" r:id="rId15"/>
      <w:footerReference w:type="even" r:id="rId16"/>
      <w:footerReference w:type="default" r:id="rId17"/>
      <w:headerReference w:type="first" r:id="rId18"/>
      <w:footerReference w:type="first" r:id="rId19"/>
      <w:type w:val="nextColumn"/>
      <w:pgSz w:w="11909" w:h="16834" w:code="9"/>
      <w:pgMar w:top="1440" w:right="1440" w:bottom="1560" w:left="1440" w:header="397" w:footer="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590A5A" w14:textId="77777777" w:rsidR="00620F54" w:rsidRDefault="00620F54">
      <w:r>
        <w:separator/>
      </w:r>
    </w:p>
  </w:endnote>
  <w:endnote w:type="continuationSeparator" w:id="0">
    <w:p w14:paraId="4BEEFC6F" w14:textId="77777777" w:rsidR="00620F54" w:rsidRDefault="00620F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Arial Unicode MS"/>
    <w:panose1 w:val="02010601000101010101"/>
    <w:charset w:val="88"/>
    <w:family w:val="auto"/>
    <w:notTrueType/>
    <w:pitch w:val="variable"/>
    <w:sig w:usb0="00000000"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F96681" w14:textId="77777777" w:rsidR="00DA3D0A" w:rsidRDefault="00DA3D0A">
    <w:pPr>
      <w:pStyle w:val="a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bidiVisual/>
      <w:tblW w:w="11193" w:type="dxa"/>
      <w:jc w:val="center"/>
      <w:tblLayout w:type="fixed"/>
      <w:tblLook w:val="0000" w:firstRow="0" w:lastRow="0" w:firstColumn="0" w:lastColumn="0" w:noHBand="0" w:noVBand="0"/>
    </w:tblPr>
    <w:tblGrid>
      <w:gridCol w:w="1333"/>
      <w:gridCol w:w="2398"/>
      <w:gridCol w:w="1933"/>
      <w:gridCol w:w="893"/>
      <w:gridCol w:w="905"/>
      <w:gridCol w:w="1989"/>
      <w:gridCol w:w="1742"/>
    </w:tblGrid>
    <w:tr w:rsidR="00DA3D0A" w14:paraId="062F684D" w14:textId="77777777" w:rsidTr="00DA3D0A">
      <w:trPr>
        <w:trHeight w:val="283"/>
        <w:jc w:val="center"/>
      </w:trPr>
      <w:tc>
        <w:tcPr>
          <w:tcW w:w="1333" w:type="dxa"/>
          <w:tcBorders>
            <w:top w:val="single" w:sz="4" w:space="0" w:color="auto"/>
            <w:left w:val="single" w:sz="4" w:space="0" w:color="auto"/>
            <w:bottom w:val="single" w:sz="4" w:space="0" w:color="auto"/>
          </w:tcBorders>
          <w:shd w:val="clear" w:color="auto" w:fill="17365D" w:themeFill="text2" w:themeFillShade="BF"/>
          <w:noWrap/>
          <w:vAlign w:val="center"/>
        </w:tcPr>
        <w:p w14:paraId="7DA3F74C" w14:textId="77777777" w:rsidR="00DA3D0A" w:rsidRPr="00D02A79" w:rsidRDefault="00DA3D0A" w:rsidP="00DA3D0A">
          <w:pPr>
            <w:rPr>
              <w:rFonts w:asciiTheme="minorBidi" w:hAnsiTheme="minorBidi" w:cstheme="minorBidi"/>
              <w:b/>
              <w:bCs/>
              <w:color w:val="FFFFFF" w:themeColor="background1"/>
              <w:rtl/>
            </w:rPr>
          </w:pPr>
          <w:r w:rsidRPr="00D02A79">
            <w:rPr>
              <w:rFonts w:asciiTheme="minorBidi" w:hAnsiTheme="minorBidi" w:cstheme="minorBidi"/>
              <w:b/>
              <w:bCs/>
              <w:color w:val="FFFFFF" w:themeColor="background1"/>
              <w:rtl/>
            </w:rPr>
            <w:t>בתוקף מיום:</w:t>
          </w:r>
        </w:p>
      </w:tc>
      <w:tc>
        <w:tcPr>
          <w:tcW w:w="4331" w:type="dxa"/>
          <w:gridSpan w:val="2"/>
          <w:tcBorders>
            <w:top w:val="single" w:sz="4" w:space="0" w:color="auto"/>
            <w:left w:val="nil"/>
            <w:bottom w:val="single" w:sz="4" w:space="0" w:color="auto"/>
          </w:tcBorders>
          <w:shd w:val="clear" w:color="auto" w:fill="17365D" w:themeFill="text2" w:themeFillShade="BF"/>
          <w:vAlign w:val="center"/>
        </w:tcPr>
        <w:p w14:paraId="16531FCA" w14:textId="77777777" w:rsidR="00DA3D0A" w:rsidRPr="00526037" w:rsidRDefault="00DA3D0A" w:rsidP="00DA3D0A">
          <w:pPr>
            <w:rPr>
              <w:rFonts w:asciiTheme="minorBidi" w:hAnsiTheme="minorBidi" w:cstheme="minorBidi"/>
              <w:b/>
              <w:bCs/>
              <w:color w:val="FFFFFF" w:themeColor="background1"/>
              <w:rtl/>
            </w:rPr>
          </w:pPr>
          <w:r>
            <w:rPr>
              <w:rFonts w:asciiTheme="minorBidi" w:hAnsiTheme="minorBidi" w:cstheme="minorBidi" w:hint="cs"/>
              <w:b/>
              <w:bCs/>
              <w:color w:val="FFFFFF" w:themeColor="background1"/>
              <w:rtl/>
            </w:rPr>
            <w:t>25</w:t>
          </w:r>
          <w:r w:rsidRPr="00526037">
            <w:rPr>
              <w:rFonts w:asciiTheme="minorBidi" w:hAnsiTheme="minorBidi" w:cstheme="minorBidi" w:hint="cs"/>
              <w:b/>
              <w:bCs/>
              <w:color w:val="FFFFFF" w:themeColor="background1"/>
              <w:rtl/>
            </w:rPr>
            <w:t>.</w:t>
          </w:r>
          <w:r>
            <w:rPr>
              <w:rFonts w:asciiTheme="minorBidi" w:hAnsiTheme="minorBidi" w:cstheme="minorBidi" w:hint="cs"/>
              <w:b/>
              <w:bCs/>
              <w:color w:val="FFFFFF" w:themeColor="background1"/>
              <w:rtl/>
            </w:rPr>
            <w:t>08</w:t>
          </w:r>
          <w:r w:rsidRPr="00526037">
            <w:rPr>
              <w:rFonts w:asciiTheme="minorBidi" w:hAnsiTheme="minorBidi" w:cstheme="minorBidi" w:hint="cs"/>
              <w:b/>
              <w:bCs/>
              <w:color w:val="FFFFFF" w:themeColor="background1"/>
              <w:rtl/>
            </w:rPr>
            <w:t>.20</w:t>
          </w:r>
          <w:r>
            <w:rPr>
              <w:rFonts w:asciiTheme="minorBidi" w:hAnsiTheme="minorBidi" w:cstheme="minorBidi" w:hint="cs"/>
              <w:b/>
              <w:bCs/>
              <w:color w:val="FFFFFF" w:themeColor="background1"/>
              <w:rtl/>
            </w:rPr>
            <w:t>22</w:t>
          </w:r>
        </w:p>
      </w:tc>
      <w:tc>
        <w:tcPr>
          <w:tcW w:w="3787" w:type="dxa"/>
          <w:gridSpan w:val="3"/>
          <w:tcBorders>
            <w:top w:val="single" w:sz="4" w:space="0" w:color="auto"/>
            <w:bottom w:val="single" w:sz="4" w:space="0" w:color="auto"/>
          </w:tcBorders>
          <w:shd w:val="clear" w:color="auto" w:fill="17365D" w:themeFill="text2" w:themeFillShade="BF"/>
          <w:vAlign w:val="center"/>
        </w:tcPr>
        <w:p w14:paraId="0DF7418E" w14:textId="426F3295" w:rsidR="00DA3D0A" w:rsidRPr="00D02A79" w:rsidRDefault="00DA3D0A" w:rsidP="00DA3D0A">
          <w:pPr>
            <w:jc w:val="center"/>
            <w:rPr>
              <w:rFonts w:asciiTheme="minorBidi" w:hAnsiTheme="minorBidi" w:cstheme="minorBidi"/>
              <w:color w:val="FFFFFF" w:themeColor="background1"/>
              <w:rtl/>
            </w:rPr>
          </w:pPr>
          <w:r w:rsidRPr="00D02A79">
            <w:rPr>
              <w:rFonts w:asciiTheme="minorBidi" w:hAnsiTheme="minorBidi" w:cstheme="minorBidi"/>
              <w:color w:val="FFFFFF" w:themeColor="background1"/>
              <w:rtl/>
            </w:rPr>
            <w:t xml:space="preserve">עמוד </w:t>
          </w:r>
          <w:r w:rsidRPr="00D02A79">
            <w:rPr>
              <w:rStyle w:val="af"/>
              <w:rFonts w:asciiTheme="minorBidi" w:hAnsiTheme="minorBidi" w:cstheme="minorBidi"/>
              <w:color w:val="FFFFFF" w:themeColor="background1"/>
            </w:rPr>
            <w:fldChar w:fldCharType="begin"/>
          </w:r>
          <w:r w:rsidRPr="00D02A79">
            <w:rPr>
              <w:rStyle w:val="af"/>
              <w:rFonts w:asciiTheme="minorBidi" w:hAnsiTheme="minorBidi" w:cstheme="minorBidi"/>
              <w:color w:val="FFFFFF" w:themeColor="background1"/>
            </w:rPr>
            <w:instrText xml:space="preserve"> PAGE  </w:instrText>
          </w:r>
          <w:r w:rsidRPr="00D02A79">
            <w:rPr>
              <w:rStyle w:val="af"/>
              <w:rFonts w:asciiTheme="minorBidi" w:hAnsiTheme="minorBidi" w:cstheme="minorBidi"/>
              <w:color w:val="FFFFFF" w:themeColor="background1"/>
            </w:rPr>
            <w:fldChar w:fldCharType="separate"/>
          </w:r>
          <w:r w:rsidR="00753FAA">
            <w:rPr>
              <w:rStyle w:val="af"/>
              <w:rFonts w:asciiTheme="minorBidi" w:hAnsiTheme="minorBidi" w:cstheme="minorBidi"/>
              <w:noProof/>
              <w:color w:val="FFFFFF" w:themeColor="background1"/>
              <w:rtl/>
            </w:rPr>
            <w:t>1</w:t>
          </w:r>
          <w:r w:rsidRPr="00D02A79">
            <w:rPr>
              <w:rStyle w:val="af"/>
              <w:rFonts w:asciiTheme="minorBidi" w:hAnsiTheme="minorBidi" w:cstheme="minorBidi"/>
              <w:color w:val="FFFFFF" w:themeColor="background1"/>
            </w:rPr>
            <w:fldChar w:fldCharType="end"/>
          </w:r>
          <w:r w:rsidRPr="00D02A79">
            <w:rPr>
              <w:rFonts w:asciiTheme="minorBidi" w:hAnsiTheme="minorBidi" w:cstheme="minorBidi"/>
              <w:color w:val="FFFFFF" w:themeColor="background1"/>
              <w:rtl/>
            </w:rPr>
            <w:t xml:space="preserve"> מתוך </w:t>
          </w:r>
          <w:r w:rsidRPr="00D02A79">
            <w:rPr>
              <w:rFonts w:asciiTheme="minorBidi" w:hAnsiTheme="minorBidi" w:cstheme="minorBidi"/>
              <w:color w:val="FFFFFF" w:themeColor="background1"/>
            </w:rPr>
            <w:fldChar w:fldCharType="begin"/>
          </w:r>
          <w:r w:rsidRPr="00D02A79">
            <w:rPr>
              <w:rFonts w:asciiTheme="minorBidi" w:hAnsiTheme="minorBidi" w:cstheme="minorBidi"/>
              <w:color w:val="FFFFFF" w:themeColor="background1"/>
            </w:rPr>
            <w:instrText xml:space="preserve"> NUMPAGES  </w:instrText>
          </w:r>
          <w:r w:rsidRPr="00D02A79">
            <w:rPr>
              <w:rFonts w:asciiTheme="minorBidi" w:hAnsiTheme="minorBidi" w:cstheme="minorBidi"/>
              <w:color w:val="FFFFFF" w:themeColor="background1"/>
            </w:rPr>
            <w:fldChar w:fldCharType="separate"/>
          </w:r>
          <w:r w:rsidR="00753FAA">
            <w:rPr>
              <w:rFonts w:asciiTheme="minorBidi" w:hAnsiTheme="minorBidi" w:cstheme="minorBidi"/>
              <w:noProof/>
              <w:color w:val="FFFFFF" w:themeColor="background1"/>
              <w:rtl/>
            </w:rPr>
            <w:t>2</w:t>
          </w:r>
          <w:r w:rsidRPr="00D02A79">
            <w:rPr>
              <w:rFonts w:asciiTheme="minorBidi" w:hAnsiTheme="minorBidi" w:cstheme="minorBidi"/>
              <w:color w:val="FFFFFF" w:themeColor="background1"/>
            </w:rPr>
            <w:fldChar w:fldCharType="end"/>
          </w:r>
        </w:p>
      </w:tc>
      <w:tc>
        <w:tcPr>
          <w:tcW w:w="1742" w:type="dxa"/>
          <w:tcBorders>
            <w:top w:val="single" w:sz="4" w:space="0" w:color="auto"/>
            <w:left w:val="nil"/>
            <w:bottom w:val="single" w:sz="4" w:space="0" w:color="auto"/>
            <w:right w:val="single" w:sz="4" w:space="0" w:color="auto"/>
          </w:tcBorders>
          <w:shd w:val="clear" w:color="auto" w:fill="17365D" w:themeFill="text2" w:themeFillShade="BF"/>
          <w:vAlign w:val="center"/>
        </w:tcPr>
        <w:p w14:paraId="619AAEC3" w14:textId="77777777" w:rsidR="00DA3D0A" w:rsidRPr="00D02A79" w:rsidRDefault="00DA3D0A" w:rsidP="00DA3D0A">
          <w:pPr>
            <w:rPr>
              <w:rFonts w:asciiTheme="minorBidi" w:hAnsiTheme="minorBidi" w:cstheme="minorBidi"/>
              <w:b/>
              <w:bCs/>
              <w:color w:val="FFFFFF" w:themeColor="background1"/>
            </w:rPr>
          </w:pPr>
        </w:p>
      </w:tc>
    </w:tr>
    <w:tr w:rsidR="00DA3D0A" w14:paraId="3D585C13" w14:textId="77777777" w:rsidTr="00DA3D0A">
      <w:trPr>
        <w:trHeight w:val="283"/>
        <w:jc w:val="center"/>
      </w:trPr>
      <w:tc>
        <w:tcPr>
          <w:tcW w:w="1333" w:type="dxa"/>
          <w:tcBorders>
            <w:top w:val="single" w:sz="4" w:space="0" w:color="auto"/>
            <w:left w:val="single" w:sz="4" w:space="0" w:color="auto"/>
            <w:bottom w:val="single" w:sz="4" w:space="0" w:color="auto"/>
          </w:tcBorders>
          <w:shd w:val="clear" w:color="auto" w:fill="F2F2F2"/>
          <w:noWrap/>
          <w:vAlign w:val="center"/>
        </w:tcPr>
        <w:p w14:paraId="63C1164E" w14:textId="77777777" w:rsidR="00DA3D0A" w:rsidRPr="00D02A79" w:rsidRDefault="00DA3D0A" w:rsidP="00DA3D0A">
          <w:pPr>
            <w:rPr>
              <w:rFonts w:asciiTheme="minorBidi" w:hAnsiTheme="minorBidi" w:cstheme="minorBidi"/>
              <w:rtl/>
            </w:rPr>
          </w:pPr>
          <w:r w:rsidRPr="00D02A79">
            <w:rPr>
              <w:rFonts w:asciiTheme="minorBidi" w:hAnsiTheme="minorBidi" w:cstheme="minorBidi"/>
              <w:b/>
              <w:bCs/>
              <w:rtl/>
            </w:rPr>
            <w:t>שם המאשר:</w:t>
          </w:r>
        </w:p>
      </w:tc>
      <w:tc>
        <w:tcPr>
          <w:tcW w:w="4331" w:type="dxa"/>
          <w:gridSpan w:val="2"/>
          <w:tcBorders>
            <w:top w:val="single" w:sz="4" w:space="0" w:color="auto"/>
            <w:left w:val="nil"/>
            <w:bottom w:val="single" w:sz="4" w:space="0" w:color="auto"/>
            <w:right w:val="single" w:sz="4" w:space="0" w:color="auto"/>
          </w:tcBorders>
          <w:shd w:val="clear" w:color="auto" w:fill="F2F2F2"/>
          <w:vAlign w:val="center"/>
        </w:tcPr>
        <w:p w14:paraId="0181A15B" w14:textId="77777777" w:rsidR="00DA3D0A" w:rsidRPr="00E93349" w:rsidRDefault="00DA3D0A" w:rsidP="00DA3D0A">
          <w:pPr>
            <w:rPr>
              <w:rFonts w:asciiTheme="minorBidi" w:hAnsiTheme="minorBidi" w:cstheme="minorBidi"/>
              <w:rtl/>
            </w:rPr>
          </w:pPr>
          <w:r>
            <w:rPr>
              <w:rFonts w:asciiTheme="minorBidi" w:hAnsiTheme="minorBidi" w:cstheme="minorBidi" w:hint="cs"/>
              <w:rtl/>
            </w:rPr>
            <w:t>גל אמיר</w:t>
          </w:r>
        </w:p>
      </w:tc>
      <w:tc>
        <w:tcPr>
          <w:tcW w:w="893" w:type="dxa"/>
          <w:tcBorders>
            <w:top w:val="single" w:sz="4" w:space="0" w:color="auto"/>
            <w:left w:val="single" w:sz="4" w:space="0" w:color="auto"/>
            <w:bottom w:val="single" w:sz="4" w:space="0" w:color="auto"/>
          </w:tcBorders>
          <w:shd w:val="clear" w:color="auto" w:fill="F2F2F2"/>
          <w:vAlign w:val="center"/>
        </w:tcPr>
        <w:p w14:paraId="6517CC90" w14:textId="77777777" w:rsidR="00DA3D0A" w:rsidRPr="00D02A79" w:rsidRDefault="00DA3D0A" w:rsidP="00DA3D0A">
          <w:pPr>
            <w:rPr>
              <w:rFonts w:asciiTheme="minorBidi" w:hAnsiTheme="minorBidi" w:cstheme="minorBidi"/>
              <w:rtl/>
            </w:rPr>
          </w:pPr>
          <w:r w:rsidRPr="00D02A79">
            <w:rPr>
              <w:rFonts w:asciiTheme="minorBidi" w:hAnsiTheme="minorBidi" w:cstheme="minorBidi"/>
              <w:b/>
              <w:bCs/>
              <w:rtl/>
            </w:rPr>
            <w:t>תפקיד:</w:t>
          </w:r>
        </w:p>
      </w:tc>
      <w:tc>
        <w:tcPr>
          <w:tcW w:w="4636" w:type="dxa"/>
          <w:gridSpan w:val="3"/>
          <w:tcBorders>
            <w:top w:val="single" w:sz="4" w:space="0" w:color="auto"/>
            <w:left w:val="nil"/>
            <w:bottom w:val="single" w:sz="4" w:space="0" w:color="auto"/>
            <w:right w:val="single" w:sz="4" w:space="0" w:color="auto"/>
          </w:tcBorders>
          <w:shd w:val="clear" w:color="auto" w:fill="F2F2F2"/>
          <w:vAlign w:val="center"/>
        </w:tcPr>
        <w:p w14:paraId="5D0FAC78" w14:textId="77777777" w:rsidR="00DA3D0A" w:rsidRPr="00B24F08" w:rsidRDefault="00DA3D0A" w:rsidP="00DA3D0A">
          <w:pPr>
            <w:rPr>
              <w:rFonts w:asciiTheme="minorBidi" w:hAnsiTheme="minorBidi" w:cstheme="minorBidi"/>
              <w:rtl/>
            </w:rPr>
          </w:pPr>
          <w:r>
            <w:rPr>
              <w:rFonts w:asciiTheme="minorBidi" w:hAnsiTheme="minorBidi" w:cstheme="minorBidi" w:hint="cs"/>
              <w:rtl/>
            </w:rPr>
            <w:t>מנהל מינהל הרכש הממשלתי</w:t>
          </w:r>
        </w:p>
      </w:tc>
    </w:tr>
    <w:tr w:rsidR="00DA3D0A" w14:paraId="38CA00B8" w14:textId="77777777" w:rsidTr="00DA3D0A">
      <w:trPr>
        <w:trHeight w:val="283"/>
        <w:jc w:val="center"/>
      </w:trPr>
      <w:tc>
        <w:tcPr>
          <w:tcW w:w="3731" w:type="dxa"/>
          <w:gridSpan w:val="2"/>
          <w:tcBorders>
            <w:top w:val="single" w:sz="4" w:space="0" w:color="auto"/>
          </w:tcBorders>
          <w:shd w:val="clear" w:color="auto" w:fill="auto"/>
          <w:noWrap/>
          <w:vAlign w:val="center"/>
        </w:tcPr>
        <w:p w14:paraId="01D10EA3" w14:textId="77777777" w:rsidR="00DA3D0A" w:rsidRPr="00D02A79" w:rsidRDefault="00DA3D0A" w:rsidP="00DA3D0A">
          <w:pPr>
            <w:rPr>
              <w:rFonts w:asciiTheme="minorBidi" w:hAnsiTheme="minorBidi" w:cstheme="minorBidi"/>
            </w:rPr>
          </w:pPr>
          <w:r w:rsidRPr="00D02A79">
            <w:rPr>
              <w:rFonts w:asciiTheme="minorBidi" w:hAnsiTheme="minorBidi" w:cstheme="minorBidi"/>
              <w:rtl/>
            </w:rPr>
            <w:t>אתר הוראות תכ"ם:</w:t>
          </w:r>
          <w:r w:rsidRPr="00D72F09">
            <w:rPr>
              <w:rFonts w:ascii="Arial" w:hAnsi="Arial"/>
              <w:rtl/>
            </w:rPr>
            <w:t xml:space="preserve"> </w:t>
          </w:r>
          <w:hyperlink r:id="rId1" w:history="1">
            <w:r w:rsidRPr="00D72F09">
              <w:rPr>
                <w:rStyle w:val="Hyperlink"/>
                <w:rtl/>
              </w:rPr>
              <w:t>קישור לאתר</w:t>
            </w:r>
          </w:hyperlink>
        </w:p>
      </w:tc>
      <w:tc>
        <w:tcPr>
          <w:tcW w:w="3731" w:type="dxa"/>
          <w:gridSpan w:val="3"/>
          <w:tcBorders>
            <w:top w:val="single" w:sz="4" w:space="0" w:color="auto"/>
          </w:tcBorders>
          <w:shd w:val="clear" w:color="auto" w:fill="auto"/>
          <w:vAlign w:val="center"/>
        </w:tcPr>
        <w:p w14:paraId="4C2B2C80" w14:textId="77777777" w:rsidR="00DA3D0A" w:rsidRPr="00D02A79" w:rsidRDefault="00DA3D0A" w:rsidP="00DA3D0A">
          <w:pPr>
            <w:jc w:val="center"/>
            <w:rPr>
              <w:rFonts w:asciiTheme="minorBidi" w:hAnsiTheme="minorBidi" w:cstheme="minorBidi"/>
            </w:rPr>
          </w:pPr>
          <w:r w:rsidRPr="00CF4EAC">
            <w:rPr>
              <w:rFonts w:asciiTheme="minorBidi" w:hAnsiTheme="minorBidi" w:cstheme="minorBidi" w:hint="cs"/>
              <w:u w:color="3464BA"/>
              <w:rtl/>
            </w:rPr>
            <w:t xml:space="preserve">לקבלת עדכונים במערכת: </w:t>
          </w:r>
          <w:hyperlink r:id="rId2" w:history="1">
            <w:r w:rsidRPr="00CF4EAC">
              <w:rPr>
                <w:rStyle w:val="Hyperlink"/>
                <w:rFonts w:asciiTheme="minorBidi" w:hAnsiTheme="minorBidi" w:cstheme="minorBidi" w:hint="cs"/>
                <w:rtl/>
              </w:rPr>
              <w:t>לחץ כאן</w:t>
            </w:r>
          </w:hyperlink>
        </w:p>
      </w:tc>
      <w:tc>
        <w:tcPr>
          <w:tcW w:w="3731" w:type="dxa"/>
          <w:gridSpan w:val="2"/>
          <w:tcBorders>
            <w:top w:val="single" w:sz="4" w:space="0" w:color="auto"/>
          </w:tcBorders>
          <w:shd w:val="clear" w:color="auto" w:fill="auto"/>
          <w:vAlign w:val="center"/>
        </w:tcPr>
        <w:p w14:paraId="2F570791" w14:textId="77777777" w:rsidR="00DA3D0A" w:rsidRPr="00D02A79" w:rsidRDefault="00DA3D0A" w:rsidP="00DA3D0A">
          <w:pPr>
            <w:jc w:val="right"/>
            <w:rPr>
              <w:rFonts w:asciiTheme="minorBidi" w:hAnsiTheme="minorBidi" w:cstheme="minorBidi"/>
            </w:rPr>
          </w:pPr>
          <w:r w:rsidRPr="00D02A79">
            <w:rPr>
              <w:rFonts w:asciiTheme="minorBidi" w:hAnsiTheme="minorBidi" w:cstheme="minorBidi"/>
              <w:rtl/>
            </w:rPr>
            <w:t xml:space="preserve">לפניות ושאלות: </w:t>
          </w:r>
          <w:hyperlink r:id="rId3" w:history="1">
            <w:r w:rsidRPr="00CF4EAC">
              <w:rPr>
                <w:rStyle w:val="Hyperlink"/>
                <w:rFonts w:ascii="Tahoma" w:hAnsi="Tahoma" w:cs="Tahoma"/>
              </w:rPr>
              <w:t>takam@mof.gov.il</w:t>
            </w:r>
          </w:hyperlink>
        </w:p>
      </w:tc>
    </w:tr>
  </w:tbl>
  <w:p w14:paraId="665E63FF" w14:textId="77777777" w:rsidR="0042031D" w:rsidRPr="00354861" w:rsidRDefault="0042031D" w:rsidP="0042031D"/>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95779D" w14:textId="77777777" w:rsidR="00DA3D0A" w:rsidRDefault="00DA3D0A">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2F2945" w14:textId="77777777" w:rsidR="00620F54" w:rsidRDefault="00620F54">
      <w:r>
        <w:separator/>
      </w:r>
    </w:p>
  </w:footnote>
  <w:footnote w:type="continuationSeparator" w:id="0">
    <w:p w14:paraId="024F0AAC" w14:textId="77777777" w:rsidR="00620F54" w:rsidRDefault="00620F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E5945F" w14:textId="77777777" w:rsidR="00DA3D0A" w:rsidRDefault="00DA3D0A">
    <w:pPr>
      <w:pStyle w:val="a8"/>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bidiVisual/>
      <w:tblW w:w="11057" w:type="dxa"/>
      <w:jc w:val="center"/>
      <w:tblLook w:val="0000" w:firstRow="0" w:lastRow="0" w:firstColumn="0" w:lastColumn="0" w:noHBand="0" w:noVBand="0"/>
    </w:tblPr>
    <w:tblGrid>
      <w:gridCol w:w="1840"/>
      <w:gridCol w:w="3612"/>
      <w:gridCol w:w="1615"/>
      <w:gridCol w:w="1995"/>
      <w:gridCol w:w="1995"/>
    </w:tblGrid>
    <w:tr w:rsidR="00717DF7" w14:paraId="251FCD0A" w14:textId="77777777" w:rsidTr="00717DF7">
      <w:trPr>
        <w:trHeight w:val="454"/>
        <w:jc w:val="center"/>
      </w:trPr>
      <w:tc>
        <w:tcPr>
          <w:tcW w:w="1840" w:type="dxa"/>
          <w:tcBorders>
            <w:top w:val="single" w:sz="4" w:space="0" w:color="auto"/>
            <w:left w:val="single" w:sz="4" w:space="0" w:color="auto"/>
            <w:bottom w:val="single" w:sz="4" w:space="0" w:color="auto"/>
          </w:tcBorders>
          <w:shd w:val="clear" w:color="auto" w:fill="1F497D"/>
          <w:vAlign w:val="center"/>
        </w:tcPr>
        <w:p w14:paraId="19B5EE21" w14:textId="42479D8E" w:rsidR="00717DF7" w:rsidRPr="005D6483" w:rsidRDefault="00717DF7" w:rsidP="00717DF7">
          <w:pPr>
            <w:rPr>
              <w:rFonts w:ascii="Arial" w:hAnsi="Arial"/>
              <w:b/>
              <w:bCs/>
              <w:color w:val="FFFFFF"/>
              <w:sz w:val="28"/>
              <w:szCs w:val="28"/>
              <w:rtl/>
            </w:rPr>
          </w:pPr>
          <w:r w:rsidRPr="00CF35A7">
            <w:rPr>
              <w:rFonts w:asciiTheme="minorBidi" w:hAnsiTheme="minorBidi" w:cstheme="minorBidi"/>
              <w:b/>
              <w:bCs/>
              <w:color w:val="FFFFFF"/>
              <w:sz w:val="28"/>
              <w:szCs w:val="28"/>
              <w:rtl/>
            </w:rPr>
            <w:t>הוראת תכ"ם:</w:t>
          </w:r>
        </w:p>
      </w:tc>
      <w:tc>
        <w:tcPr>
          <w:tcW w:w="9217" w:type="dxa"/>
          <w:gridSpan w:val="4"/>
          <w:tcBorders>
            <w:top w:val="single" w:sz="4" w:space="0" w:color="auto"/>
            <w:left w:val="nil"/>
            <w:bottom w:val="single" w:sz="4" w:space="0" w:color="auto"/>
            <w:right w:val="single" w:sz="4" w:space="0" w:color="auto"/>
          </w:tcBorders>
          <w:shd w:val="clear" w:color="auto" w:fill="1F497D"/>
          <w:vAlign w:val="center"/>
        </w:tcPr>
        <w:p w14:paraId="737D3323" w14:textId="13E86522" w:rsidR="00717DF7" w:rsidRPr="005D6483" w:rsidRDefault="00717DF7" w:rsidP="00717DF7">
          <w:pPr>
            <w:rPr>
              <w:rFonts w:ascii="Arial" w:hAnsi="Arial"/>
              <w:b/>
              <w:bCs/>
              <w:color w:val="FFFFFF"/>
              <w:sz w:val="28"/>
              <w:szCs w:val="28"/>
              <w:rtl/>
            </w:rPr>
          </w:pPr>
          <w:r>
            <w:rPr>
              <w:rFonts w:asciiTheme="minorBidi" w:hAnsiTheme="minorBidi" w:cstheme="minorBidi" w:hint="cs"/>
              <w:b/>
              <w:bCs/>
              <w:color w:val="FFFFFF"/>
              <w:sz w:val="28"/>
              <w:szCs w:val="28"/>
              <w:rtl/>
            </w:rPr>
            <w:t>פטור מחובת המכרז</w:t>
          </w:r>
        </w:p>
      </w:tc>
    </w:tr>
    <w:tr w:rsidR="00717DF7" w14:paraId="1D1C7A8F" w14:textId="77777777" w:rsidTr="00C3153B">
      <w:trPr>
        <w:trHeight w:val="261"/>
        <w:jc w:val="center"/>
      </w:trPr>
      <w:tc>
        <w:tcPr>
          <w:tcW w:w="1840" w:type="dxa"/>
          <w:vMerge w:val="restart"/>
          <w:tcBorders>
            <w:left w:val="single" w:sz="4" w:space="0" w:color="auto"/>
            <w:bottom w:val="single" w:sz="4" w:space="0" w:color="auto"/>
          </w:tcBorders>
          <w:shd w:val="clear" w:color="auto" w:fill="F2F2F2"/>
          <w:vAlign w:val="center"/>
        </w:tcPr>
        <w:p w14:paraId="5009ADE8" w14:textId="32DCC1D5" w:rsidR="00717DF7" w:rsidRPr="00D84715" w:rsidRDefault="00717DF7" w:rsidP="00717DF7">
          <w:pPr>
            <w:rPr>
              <w:rFonts w:ascii="Arial" w:hAnsi="Arial"/>
            </w:rPr>
          </w:pPr>
          <w:r>
            <w:rPr>
              <w:rFonts w:ascii="Arial" w:hAnsi="Arial"/>
              <w:noProof/>
            </w:rPr>
            <w:drawing>
              <wp:inline distT="0" distB="0" distL="0" distR="0" wp14:anchorId="79718136" wp14:editId="1276DC79">
                <wp:extent cx="1031240" cy="520700"/>
                <wp:effectExtent l="0" t="0" r="0" b="0"/>
                <wp:docPr id="29" name="Picture 2"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424309" name="Picture 87" descr="hashav-logo-grey"/>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31240" cy="520700"/>
                        </a:xfrm>
                        <a:prstGeom prst="rect">
                          <a:avLst/>
                        </a:prstGeom>
                        <a:noFill/>
                        <a:ln>
                          <a:noFill/>
                        </a:ln>
                      </pic:spPr>
                    </pic:pic>
                  </a:graphicData>
                </a:graphic>
              </wp:inline>
            </w:drawing>
          </w:r>
        </w:p>
      </w:tc>
      <w:tc>
        <w:tcPr>
          <w:tcW w:w="3612" w:type="dxa"/>
          <w:vMerge w:val="restart"/>
          <w:tcBorders>
            <w:top w:val="single" w:sz="4" w:space="0" w:color="auto"/>
            <w:left w:val="nil"/>
            <w:right w:val="single" w:sz="4" w:space="0" w:color="auto"/>
          </w:tcBorders>
          <w:shd w:val="clear" w:color="auto" w:fill="F2F2F2"/>
          <w:vAlign w:val="center"/>
        </w:tcPr>
        <w:p w14:paraId="37573782" w14:textId="77777777" w:rsidR="00717DF7" w:rsidRPr="00CF35A7" w:rsidRDefault="00717DF7" w:rsidP="00717DF7">
          <w:pPr>
            <w:rPr>
              <w:rFonts w:asciiTheme="minorBidi" w:hAnsiTheme="minorBidi" w:cstheme="minorBidi"/>
              <w:color w:val="17365D"/>
              <w:rtl/>
            </w:rPr>
          </w:pPr>
          <w:r w:rsidRPr="00CF35A7">
            <w:rPr>
              <w:rFonts w:asciiTheme="minorBidi" w:hAnsiTheme="minorBidi" w:cstheme="minorBidi"/>
              <w:color w:val="17365D"/>
              <w:rtl/>
            </w:rPr>
            <w:t>משרד האוצר</w:t>
          </w:r>
        </w:p>
        <w:p w14:paraId="27F93EC2" w14:textId="77777777" w:rsidR="00717DF7" w:rsidRPr="00CF35A7" w:rsidRDefault="00717DF7" w:rsidP="00717DF7">
          <w:pPr>
            <w:rPr>
              <w:rFonts w:asciiTheme="minorBidi" w:hAnsiTheme="minorBidi" w:cstheme="minorBidi"/>
              <w:sz w:val="23"/>
              <w:szCs w:val="23"/>
              <w:rtl/>
            </w:rPr>
          </w:pPr>
          <w:r w:rsidRPr="00CF35A7">
            <w:rPr>
              <w:rFonts w:asciiTheme="minorBidi" w:hAnsiTheme="minorBidi" w:cstheme="minorBidi"/>
              <w:color w:val="17365D"/>
              <w:sz w:val="23"/>
              <w:szCs w:val="23"/>
              <w:rtl/>
            </w:rPr>
            <w:t>אגף החשב הכללי</w:t>
          </w:r>
        </w:p>
        <w:p w14:paraId="6F0EFD03" w14:textId="020F616C" w:rsidR="00717DF7" w:rsidRDefault="00717DF7" w:rsidP="00717DF7">
          <w:pPr>
            <w:spacing w:before="60" w:after="60"/>
            <w:rPr>
              <w:rFonts w:ascii="Arial" w:hAnsi="Arial"/>
              <w:rtl/>
            </w:rPr>
          </w:pPr>
          <w:r w:rsidRPr="00CF35A7">
            <w:rPr>
              <w:rFonts w:asciiTheme="minorBidi" w:hAnsiTheme="minorBidi" w:cstheme="minorBidi"/>
              <w:b/>
              <w:bCs/>
              <w:color w:val="17365D"/>
              <w:sz w:val="22"/>
              <w:szCs w:val="22"/>
              <w:rtl/>
            </w:rPr>
            <w:t>תכ"ם</w:t>
          </w:r>
          <w:r>
            <w:rPr>
              <w:rFonts w:asciiTheme="minorBidi" w:hAnsiTheme="minorBidi" w:cstheme="minorBidi" w:hint="cs"/>
              <w:b/>
              <w:bCs/>
              <w:color w:val="17365D"/>
              <w:sz w:val="22"/>
              <w:szCs w:val="22"/>
              <w:rtl/>
            </w:rPr>
            <w:t xml:space="preserve"> </w:t>
          </w:r>
          <w:r>
            <w:rPr>
              <w:rFonts w:asciiTheme="minorBidi" w:hAnsiTheme="minorBidi" w:cstheme="minorBidi"/>
              <w:b/>
              <w:bCs/>
              <w:color w:val="17365D"/>
              <w:sz w:val="22"/>
              <w:szCs w:val="22"/>
              <w:rtl/>
            </w:rPr>
            <w:t>–</w:t>
          </w:r>
          <w:r>
            <w:rPr>
              <w:rFonts w:asciiTheme="minorBidi" w:hAnsiTheme="minorBidi" w:cstheme="minorBidi" w:hint="cs"/>
              <w:b/>
              <w:bCs/>
              <w:color w:val="17365D"/>
              <w:sz w:val="22"/>
              <w:szCs w:val="22"/>
              <w:rtl/>
            </w:rPr>
            <w:t xml:space="preserve"> התקשרויות ורכישות</w:t>
          </w:r>
        </w:p>
      </w:tc>
      <w:tc>
        <w:tcPr>
          <w:tcW w:w="1615" w:type="dxa"/>
          <w:tcBorders>
            <w:top w:val="single" w:sz="4" w:space="0" w:color="auto"/>
            <w:left w:val="single" w:sz="4" w:space="0" w:color="auto"/>
            <w:right w:val="single" w:sz="4" w:space="0" w:color="auto"/>
          </w:tcBorders>
          <w:shd w:val="clear" w:color="auto" w:fill="F2F2F2"/>
          <w:noWrap/>
          <w:vAlign w:val="center"/>
        </w:tcPr>
        <w:p w14:paraId="2D0D466A" w14:textId="77777777" w:rsidR="00717DF7" w:rsidRPr="00CE601A" w:rsidRDefault="00717DF7" w:rsidP="00717DF7">
          <w:pPr>
            <w:rPr>
              <w:rFonts w:ascii="Arial" w:hAnsi="Arial"/>
              <w:b/>
              <w:bCs/>
              <w:sz w:val="28"/>
              <w:szCs w:val="28"/>
              <w:rtl/>
            </w:rPr>
          </w:pPr>
          <w:r w:rsidRPr="00106EF7">
            <w:rPr>
              <w:rFonts w:ascii="Arial" w:hAnsi="Arial"/>
              <w:b/>
              <w:bCs/>
              <w:rtl/>
            </w:rPr>
            <w:t xml:space="preserve">פרק </w:t>
          </w:r>
          <w:r>
            <w:rPr>
              <w:rFonts w:ascii="Arial" w:hAnsi="Arial" w:hint="cs"/>
              <w:b/>
              <w:bCs/>
              <w:rtl/>
            </w:rPr>
            <w:t>ראשי</w:t>
          </w:r>
          <w:r w:rsidRPr="00106EF7">
            <w:rPr>
              <w:rFonts w:ascii="Arial" w:hAnsi="Arial"/>
              <w:b/>
              <w:bCs/>
              <w:rtl/>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715320C1" w14:textId="77777777" w:rsidR="00717DF7" w:rsidRPr="00F8548C" w:rsidRDefault="00717DF7" w:rsidP="00717DF7">
          <w:pPr>
            <w:rPr>
              <w:rFonts w:ascii="Arial" w:hAnsi="Arial"/>
            </w:rPr>
          </w:pPr>
          <w:r w:rsidRPr="00671AFA">
            <w:rPr>
              <w:rFonts w:ascii="Arial" w:hAnsi="Arial" w:hint="cs"/>
              <w:rtl/>
            </w:rPr>
            <w:t>התקשרויות</w:t>
          </w:r>
          <w:r>
            <w:rPr>
              <w:rFonts w:ascii="Arial" w:hAnsi="Arial" w:hint="cs"/>
              <w:rtl/>
            </w:rPr>
            <w:t xml:space="preserve"> ורכישות</w:t>
          </w:r>
        </w:p>
      </w:tc>
    </w:tr>
    <w:tr w:rsidR="00717DF7" w14:paraId="3E7BF5DA" w14:textId="77777777" w:rsidTr="00C3153B">
      <w:trPr>
        <w:trHeight w:val="261"/>
        <w:jc w:val="center"/>
      </w:trPr>
      <w:tc>
        <w:tcPr>
          <w:tcW w:w="1840" w:type="dxa"/>
          <w:vMerge/>
          <w:tcBorders>
            <w:left w:val="single" w:sz="4" w:space="0" w:color="auto"/>
            <w:bottom w:val="single" w:sz="4" w:space="0" w:color="auto"/>
          </w:tcBorders>
          <w:shd w:val="clear" w:color="auto" w:fill="F2F2F2"/>
          <w:vAlign w:val="center"/>
        </w:tcPr>
        <w:p w14:paraId="68968FE5" w14:textId="77777777" w:rsidR="00717DF7" w:rsidRPr="00D84715" w:rsidRDefault="00717DF7" w:rsidP="00717DF7">
          <w:pPr>
            <w:rPr>
              <w:rFonts w:ascii="Arial" w:hAnsi="Arial"/>
            </w:rPr>
          </w:pPr>
        </w:p>
      </w:tc>
      <w:tc>
        <w:tcPr>
          <w:tcW w:w="3612" w:type="dxa"/>
          <w:vMerge/>
          <w:tcBorders>
            <w:left w:val="nil"/>
            <w:right w:val="single" w:sz="4" w:space="0" w:color="auto"/>
          </w:tcBorders>
          <w:shd w:val="clear" w:color="auto" w:fill="F2F2F2"/>
        </w:tcPr>
        <w:p w14:paraId="731B3D1F" w14:textId="77777777" w:rsidR="00717DF7" w:rsidRDefault="00717DF7" w:rsidP="00717DF7">
          <w:pPr>
            <w:rPr>
              <w:rFonts w:ascii="Arial" w:hAnsi="Arial"/>
              <w:rtl/>
            </w:rPr>
          </w:pPr>
        </w:p>
      </w:tc>
      <w:tc>
        <w:tcPr>
          <w:tcW w:w="1615" w:type="dxa"/>
          <w:tcBorders>
            <w:top w:val="single" w:sz="4" w:space="0" w:color="auto"/>
            <w:left w:val="single" w:sz="4" w:space="0" w:color="auto"/>
            <w:right w:val="single" w:sz="4" w:space="0" w:color="auto"/>
          </w:tcBorders>
          <w:shd w:val="clear" w:color="auto" w:fill="F2F2F2"/>
          <w:noWrap/>
          <w:vAlign w:val="center"/>
        </w:tcPr>
        <w:p w14:paraId="7704D4E8" w14:textId="77777777" w:rsidR="00717DF7" w:rsidRPr="00D84715" w:rsidRDefault="00717DF7" w:rsidP="00717DF7">
          <w:pPr>
            <w:rPr>
              <w:rFonts w:ascii="Arial" w:hAnsi="Arial"/>
              <w:sz w:val="24"/>
              <w:szCs w:val="24"/>
              <w:rtl/>
            </w:rPr>
          </w:pPr>
          <w:r>
            <w:rPr>
              <w:rFonts w:ascii="Arial" w:hAnsi="Arial" w:hint="cs"/>
              <w:b/>
              <w:bCs/>
              <w:rtl/>
            </w:rPr>
            <w:t>פרק משני</w:t>
          </w:r>
          <w:r w:rsidRPr="00106EF7">
            <w:rPr>
              <w:rFonts w:ascii="Arial" w:hAnsi="Arial"/>
              <w:b/>
              <w:bCs/>
              <w:rtl/>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0F68B1DC" w14:textId="77777777" w:rsidR="00717DF7" w:rsidRPr="00F8548C" w:rsidRDefault="00717DF7" w:rsidP="00717DF7">
          <w:pPr>
            <w:rPr>
              <w:rFonts w:ascii="Arial" w:hAnsi="Arial"/>
            </w:rPr>
          </w:pPr>
          <w:r w:rsidRPr="00671AFA">
            <w:rPr>
              <w:rFonts w:ascii="Arial" w:hAnsi="Arial" w:hint="cs"/>
              <w:rtl/>
            </w:rPr>
            <w:t>התקשרות</w:t>
          </w:r>
          <w:r w:rsidRPr="00671AFA">
            <w:rPr>
              <w:rFonts w:ascii="Arial" w:hAnsi="Arial"/>
              <w:rtl/>
            </w:rPr>
            <w:t xml:space="preserve"> </w:t>
          </w:r>
          <w:r w:rsidRPr="00671AFA">
            <w:rPr>
              <w:rFonts w:ascii="Arial" w:hAnsi="Arial" w:hint="cs"/>
              <w:rtl/>
            </w:rPr>
            <w:t>בפטור</w:t>
          </w:r>
          <w:r w:rsidRPr="00671AFA">
            <w:rPr>
              <w:rFonts w:ascii="Arial" w:hAnsi="Arial"/>
              <w:rtl/>
            </w:rPr>
            <w:t xml:space="preserve"> </w:t>
          </w:r>
          <w:r w:rsidRPr="00671AFA">
            <w:rPr>
              <w:rFonts w:ascii="Arial" w:hAnsi="Arial" w:hint="cs"/>
              <w:rtl/>
            </w:rPr>
            <w:t>ממכרז</w:t>
          </w:r>
        </w:p>
      </w:tc>
    </w:tr>
    <w:tr w:rsidR="00717DF7" w14:paraId="5E4AF0B0" w14:textId="77777777" w:rsidTr="00C3153B">
      <w:trPr>
        <w:trHeight w:val="261"/>
        <w:jc w:val="center"/>
      </w:trPr>
      <w:tc>
        <w:tcPr>
          <w:tcW w:w="1840" w:type="dxa"/>
          <w:vMerge/>
          <w:tcBorders>
            <w:left w:val="single" w:sz="4" w:space="0" w:color="auto"/>
            <w:bottom w:val="single" w:sz="4" w:space="0" w:color="auto"/>
          </w:tcBorders>
          <w:shd w:val="clear" w:color="auto" w:fill="F2F2F2"/>
          <w:vAlign w:val="center"/>
        </w:tcPr>
        <w:p w14:paraId="34937720" w14:textId="77777777" w:rsidR="00717DF7" w:rsidRPr="00D84715" w:rsidRDefault="00717DF7" w:rsidP="00717DF7">
          <w:pPr>
            <w:rPr>
              <w:rFonts w:ascii="Arial" w:hAnsi="Arial"/>
            </w:rPr>
          </w:pPr>
        </w:p>
      </w:tc>
      <w:tc>
        <w:tcPr>
          <w:tcW w:w="3612" w:type="dxa"/>
          <w:vMerge/>
          <w:tcBorders>
            <w:left w:val="nil"/>
            <w:right w:val="single" w:sz="4" w:space="0" w:color="auto"/>
          </w:tcBorders>
          <w:shd w:val="clear" w:color="auto" w:fill="F2F2F2"/>
        </w:tcPr>
        <w:p w14:paraId="184DD2AE" w14:textId="77777777" w:rsidR="00717DF7" w:rsidRPr="00D84715" w:rsidRDefault="00717DF7" w:rsidP="00717DF7">
          <w:pPr>
            <w:rPr>
              <w:rFonts w:ascii="Arial" w:hAnsi="Arial"/>
              <w:rtl/>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7C981EB2" w14:textId="77777777" w:rsidR="00717DF7" w:rsidRPr="00106EF7" w:rsidRDefault="00717DF7" w:rsidP="00717DF7">
          <w:pPr>
            <w:rPr>
              <w:rFonts w:ascii="Arial" w:hAnsi="Arial"/>
              <w:b/>
              <w:bCs/>
              <w:rtl/>
            </w:rPr>
          </w:pPr>
          <w:r>
            <w:rPr>
              <w:rFonts w:ascii="Arial" w:hAnsi="Arial" w:hint="cs"/>
              <w:b/>
              <w:bCs/>
              <w:rtl/>
            </w:rPr>
            <w:t>הוראה מקשרת:</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72DE896C" w14:textId="23192CE6" w:rsidR="00717DF7" w:rsidRPr="00671AFA" w:rsidRDefault="00717DF7" w:rsidP="00717DF7">
          <w:pPr>
            <w:rPr>
              <w:rFonts w:ascii="Arial" w:hAnsi="Arial"/>
              <w:rtl/>
            </w:rPr>
          </w:pPr>
          <w:r>
            <w:rPr>
              <w:rFonts w:ascii="Arial" w:hAnsi="Arial" w:hint="cs"/>
              <w:rtl/>
            </w:rPr>
            <w:t>7.6.1</w:t>
          </w:r>
        </w:p>
      </w:tc>
    </w:tr>
    <w:tr w:rsidR="00717DF7" w14:paraId="1AFA6EAF" w14:textId="77777777" w:rsidTr="00717DF7">
      <w:trPr>
        <w:trHeight w:val="261"/>
        <w:jc w:val="center"/>
      </w:trPr>
      <w:tc>
        <w:tcPr>
          <w:tcW w:w="1840" w:type="dxa"/>
          <w:vMerge/>
          <w:tcBorders>
            <w:left w:val="single" w:sz="4" w:space="0" w:color="auto"/>
            <w:bottom w:val="single" w:sz="4" w:space="0" w:color="auto"/>
          </w:tcBorders>
          <w:shd w:val="clear" w:color="auto" w:fill="F2F2F2"/>
          <w:vAlign w:val="center"/>
        </w:tcPr>
        <w:p w14:paraId="4448A25E" w14:textId="77777777" w:rsidR="00717DF7" w:rsidRPr="00D84715" w:rsidRDefault="00717DF7" w:rsidP="00717DF7">
          <w:pPr>
            <w:rPr>
              <w:rFonts w:ascii="Arial" w:hAnsi="Arial"/>
            </w:rPr>
          </w:pPr>
        </w:p>
      </w:tc>
      <w:tc>
        <w:tcPr>
          <w:tcW w:w="3612" w:type="dxa"/>
          <w:vMerge/>
          <w:tcBorders>
            <w:left w:val="nil"/>
            <w:bottom w:val="single" w:sz="4" w:space="0" w:color="auto"/>
            <w:right w:val="single" w:sz="4" w:space="0" w:color="auto"/>
          </w:tcBorders>
          <w:shd w:val="clear" w:color="auto" w:fill="F2F2F2"/>
        </w:tcPr>
        <w:p w14:paraId="3189C498" w14:textId="77777777" w:rsidR="00717DF7" w:rsidRPr="00D84715" w:rsidRDefault="00717DF7" w:rsidP="00717DF7">
          <w:pPr>
            <w:rPr>
              <w:rFonts w:ascii="Arial" w:hAnsi="Arial"/>
              <w:rtl/>
            </w:rPr>
          </w:pPr>
        </w:p>
      </w:tc>
      <w:tc>
        <w:tcPr>
          <w:tcW w:w="1615" w:type="dxa"/>
          <w:tcBorders>
            <w:top w:val="single" w:sz="4" w:space="0" w:color="auto"/>
            <w:left w:val="single" w:sz="4" w:space="0" w:color="auto"/>
            <w:bottom w:val="single" w:sz="4" w:space="0" w:color="auto"/>
          </w:tcBorders>
          <w:shd w:val="clear" w:color="auto" w:fill="F2F2F2"/>
          <w:noWrap/>
          <w:vAlign w:val="center"/>
        </w:tcPr>
        <w:p w14:paraId="0D47C9E6" w14:textId="77777777" w:rsidR="00717DF7" w:rsidRPr="00D84715" w:rsidRDefault="00717DF7" w:rsidP="00717DF7">
          <w:pPr>
            <w:rPr>
              <w:rFonts w:ascii="Arial" w:hAnsi="Arial"/>
            </w:rPr>
          </w:pPr>
          <w:r w:rsidRPr="00106EF7">
            <w:rPr>
              <w:rFonts w:ascii="Arial" w:hAnsi="Arial"/>
              <w:b/>
              <w:bCs/>
              <w:rtl/>
            </w:rPr>
            <w:t>מהדורה:</w:t>
          </w:r>
        </w:p>
      </w:tc>
      <w:tc>
        <w:tcPr>
          <w:tcW w:w="1995" w:type="dxa"/>
          <w:tcBorders>
            <w:top w:val="single" w:sz="4" w:space="0" w:color="auto"/>
            <w:left w:val="single" w:sz="4" w:space="0" w:color="auto"/>
            <w:bottom w:val="single" w:sz="4" w:space="0" w:color="auto"/>
          </w:tcBorders>
          <w:shd w:val="clear" w:color="auto" w:fill="F2F2F2"/>
          <w:vAlign w:val="center"/>
        </w:tcPr>
        <w:p w14:paraId="16192565" w14:textId="17DC4408" w:rsidR="00717DF7" w:rsidRPr="00F8548C" w:rsidRDefault="00717DF7" w:rsidP="00C3153B">
          <w:pPr>
            <w:rPr>
              <w:rFonts w:ascii="Arial" w:hAnsi="Arial"/>
              <w:rtl/>
            </w:rPr>
          </w:pPr>
          <w:r w:rsidRPr="00F8548C">
            <w:rPr>
              <w:rFonts w:ascii="Arial" w:hAnsi="Arial" w:hint="cs"/>
              <w:rtl/>
            </w:rPr>
            <w:t>0</w:t>
          </w:r>
          <w:r>
            <w:rPr>
              <w:rFonts w:ascii="Arial" w:hAnsi="Arial" w:hint="cs"/>
              <w:rtl/>
            </w:rPr>
            <w:t>5</w:t>
          </w:r>
        </w:p>
      </w:tc>
      <w:tc>
        <w:tcPr>
          <w:tcW w:w="1995" w:type="dxa"/>
          <w:tcBorders>
            <w:top w:val="single" w:sz="4" w:space="0" w:color="auto"/>
            <w:left w:val="nil"/>
            <w:bottom w:val="single" w:sz="4" w:space="0" w:color="auto"/>
            <w:right w:val="single" w:sz="4" w:space="0" w:color="auto"/>
          </w:tcBorders>
          <w:shd w:val="clear" w:color="auto" w:fill="F2F2F2"/>
          <w:vAlign w:val="center"/>
        </w:tcPr>
        <w:p w14:paraId="5DBC46F1" w14:textId="77777777" w:rsidR="00717DF7" w:rsidRPr="00F8548C" w:rsidRDefault="00717DF7" w:rsidP="00717DF7">
          <w:pPr>
            <w:rPr>
              <w:rFonts w:ascii="Arial" w:hAnsi="Arial"/>
              <w:rtl/>
            </w:rPr>
          </w:pPr>
        </w:p>
      </w:tc>
    </w:tr>
  </w:tbl>
  <w:p w14:paraId="1474EEF7" w14:textId="77777777" w:rsidR="00E678BB" w:rsidRPr="00D84715" w:rsidRDefault="00753FAA" w:rsidP="00DE4C1B">
    <w:pPr>
      <w:rPr>
        <w:rFonts w:ascii="Arial" w:hAnsi="Arial"/>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F177E9" w14:textId="77777777" w:rsidR="00DA3D0A" w:rsidRDefault="00DA3D0A">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62054E"/>
    <w:multiLevelType w:val="multilevel"/>
    <w:tmpl w:val="BF8CCFA6"/>
    <w:lvl w:ilvl="0">
      <w:start w:val="1"/>
      <w:numFmt w:val="decimal"/>
      <w:pStyle w:val="1"/>
      <w:lvlText w:val="%1."/>
      <w:lvlJc w:val="left"/>
      <w:pPr>
        <w:ind w:left="360" w:hanging="360"/>
      </w:pPr>
      <w:rPr>
        <w:rFonts w:hint="default"/>
      </w:rPr>
    </w:lvl>
    <w:lvl w:ilvl="1">
      <w:start w:val="1"/>
      <w:numFmt w:val="decimal"/>
      <w:pStyle w:val="2"/>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
      <w:lvlText w:val="%1.%2.%3.%4."/>
      <w:lvlJc w:val="left"/>
      <w:pPr>
        <w:ind w:left="1728" w:hanging="648"/>
      </w:pPr>
      <w:rPr>
        <w:rFonts w:hint="default"/>
      </w:rPr>
    </w:lvl>
    <w:lvl w:ilvl="4">
      <w:start w:val="1"/>
      <w:numFmt w:val="decimal"/>
      <w:pStyle w:val="5"/>
      <w:lvlText w:val="%1.%2.%3.%4.%5."/>
      <w:lvlJc w:val="left"/>
      <w:pPr>
        <w:ind w:left="2232" w:hanging="792"/>
      </w:pPr>
      <w:rPr>
        <w:rFonts w:hint="default"/>
      </w:rPr>
    </w:lvl>
    <w:lvl w:ilvl="5">
      <w:start w:val="1"/>
      <w:numFmt w:val="decimal"/>
      <w:pStyle w:val="6"/>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3D8B4FE8"/>
    <w:multiLevelType w:val="multilevel"/>
    <w:tmpl w:val="6F4636C6"/>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483259DC"/>
    <w:multiLevelType w:val="multilevel"/>
    <w:tmpl w:val="21705032"/>
    <w:lvl w:ilvl="0">
      <w:start w:val="1"/>
      <w:numFmt w:val="decimal"/>
      <w:pStyle w:val="7"/>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492E3917"/>
    <w:multiLevelType w:val="multilevel"/>
    <w:tmpl w:val="CDEECF4C"/>
    <w:lvl w:ilvl="0">
      <w:start w:val="1"/>
      <w:numFmt w:val="decimal"/>
      <w:pStyle w:val="a"/>
      <w:lvlText w:val="%1."/>
      <w:lvlJc w:val="left"/>
      <w:pPr>
        <w:tabs>
          <w:tab w:val="num" w:pos="567"/>
        </w:tabs>
        <w:ind w:left="567" w:hanging="567"/>
      </w:pPr>
      <w:rPr>
        <w:rFonts w:hint="default"/>
      </w:rPr>
    </w:lvl>
    <w:lvl w:ilvl="1">
      <w:start w:val="1"/>
      <w:numFmt w:val="decimal"/>
      <w:lvlText w:val="%1.%2."/>
      <w:lvlJc w:val="left"/>
      <w:pPr>
        <w:tabs>
          <w:tab w:val="num" w:pos="1106"/>
        </w:tabs>
        <w:ind w:left="1106" w:hanging="567"/>
      </w:pPr>
      <w:rPr>
        <w:rFonts w:hint="default"/>
        <w:b w:val="0"/>
        <w:bCs w:val="0"/>
      </w:rPr>
    </w:lvl>
    <w:lvl w:ilvl="2">
      <w:start w:val="1"/>
      <w:numFmt w:val="bullet"/>
      <w:lvlText w:val=""/>
      <w:lvlJc w:val="left"/>
      <w:pPr>
        <w:tabs>
          <w:tab w:val="num" w:pos="1418"/>
        </w:tabs>
        <w:ind w:left="1418" w:hanging="851"/>
      </w:pPr>
      <w:rPr>
        <w:rFonts w:ascii="Symbol" w:hAnsi="Symbol" w:cs="Arial"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4FF95313"/>
    <w:multiLevelType w:val="hybridMultilevel"/>
    <w:tmpl w:val="CA5002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AD31B19"/>
    <w:multiLevelType w:val="hybridMultilevel"/>
    <w:tmpl w:val="9D7AFDEC"/>
    <w:lvl w:ilvl="0" w:tplc="A1385AA8">
      <w:start w:val="1"/>
      <w:numFmt w:val="bullet"/>
      <w:lvlText w:val=""/>
      <w:lvlJc w:val="left"/>
      <w:pPr>
        <w:ind w:left="720" w:hanging="360"/>
      </w:pPr>
      <w:rPr>
        <w:rFonts w:ascii="Symbol" w:hAnsi="Symbol" w:hint="default"/>
      </w:rPr>
    </w:lvl>
    <w:lvl w:ilvl="1" w:tplc="4BF0CD80" w:tentative="1">
      <w:start w:val="1"/>
      <w:numFmt w:val="bullet"/>
      <w:lvlText w:val="o"/>
      <w:lvlJc w:val="left"/>
      <w:pPr>
        <w:ind w:left="1440" w:hanging="360"/>
      </w:pPr>
      <w:rPr>
        <w:rFonts w:ascii="Courier New" w:hAnsi="Courier New" w:cs="Courier New" w:hint="default"/>
      </w:rPr>
    </w:lvl>
    <w:lvl w:ilvl="2" w:tplc="42C6346C" w:tentative="1">
      <w:start w:val="1"/>
      <w:numFmt w:val="bullet"/>
      <w:lvlText w:val=""/>
      <w:lvlJc w:val="left"/>
      <w:pPr>
        <w:ind w:left="2160" w:hanging="360"/>
      </w:pPr>
      <w:rPr>
        <w:rFonts w:ascii="Wingdings" w:hAnsi="Wingdings" w:hint="default"/>
      </w:rPr>
    </w:lvl>
    <w:lvl w:ilvl="3" w:tplc="6E8C72E2" w:tentative="1">
      <w:start w:val="1"/>
      <w:numFmt w:val="bullet"/>
      <w:lvlText w:val=""/>
      <w:lvlJc w:val="left"/>
      <w:pPr>
        <w:ind w:left="2880" w:hanging="360"/>
      </w:pPr>
      <w:rPr>
        <w:rFonts w:ascii="Symbol" w:hAnsi="Symbol" w:hint="default"/>
      </w:rPr>
    </w:lvl>
    <w:lvl w:ilvl="4" w:tplc="DD440640" w:tentative="1">
      <w:start w:val="1"/>
      <w:numFmt w:val="bullet"/>
      <w:lvlText w:val="o"/>
      <w:lvlJc w:val="left"/>
      <w:pPr>
        <w:ind w:left="3600" w:hanging="360"/>
      </w:pPr>
      <w:rPr>
        <w:rFonts w:ascii="Courier New" w:hAnsi="Courier New" w:cs="Courier New" w:hint="default"/>
      </w:rPr>
    </w:lvl>
    <w:lvl w:ilvl="5" w:tplc="35707CAA" w:tentative="1">
      <w:start w:val="1"/>
      <w:numFmt w:val="bullet"/>
      <w:lvlText w:val=""/>
      <w:lvlJc w:val="left"/>
      <w:pPr>
        <w:ind w:left="4320" w:hanging="360"/>
      </w:pPr>
      <w:rPr>
        <w:rFonts w:ascii="Wingdings" w:hAnsi="Wingdings" w:hint="default"/>
      </w:rPr>
    </w:lvl>
    <w:lvl w:ilvl="6" w:tplc="0624D89C" w:tentative="1">
      <w:start w:val="1"/>
      <w:numFmt w:val="bullet"/>
      <w:lvlText w:val=""/>
      <w:lvlJc w:val="left"/>
      <w:pPr>
        <w:ind w:left="5040" w:hanging="360"/>
      </w:pPr>
      <w:rPr>
        <w:rFonts w:ascii="Symbol" w:hAnsi="Symbol" w:hint="default"/>
      </w:rPr>
    </w:lvl>
    <w:lvl w:ilvl="7" w:tplc="786C6862" w:tentative="1">
      <w:start w:val="1"/>
      <w:numFmt w:val="bullet"/>
      <w:lvlText w:val="o"/>
      <w:lvlJc w:val="left"/>
      <w:pPr>
        <w:ind w:left="5760" w:hanging="360"/>
      </w:pPr>
      <w:rPr>
        <w:rFonts w:ascii="Courier New" w:hAnsi="Courier New" w:cs="Courier New" w:hint="default"/>
      </w:rPr>
    </w:lvl>
    <w:lvl w:ilvl="8" w:tplc="104CBACC" w:tentative="1">
      <w:start w:val="1"/>
      <w:numFmt w:val="bullet"/>
      <w:lvlText w:val=""/>
      <w:lvlJc w:val="left"/>
      <w:pPr>
        <w:ind w:left="6480" w:hanging="360"/>
      </w:pPr>
      <w:rPr>
        <w:rFonts w:ascii="Wingdings" w:hAnsi="Wingdings" w:hint="default"/>
      </w:rPr>
    </w:lvl>
  </w:abstractNum>
  <w:abstractNum w:abstractNumId="6" w15:restartNumberingAfterBreak="0">
    <w:nsid w:val="5F546A3F"/>
    <w:multiLevelType w:val="hybridMultilevel"/>
    <w:tmpl w:val="98EE5184"/>
    <w:lvl w:ilvl="0" w:tplc="BA9CAA98">
      <w:start w:val="1"/>
      <w:numFmt w:val="decimal"/>
      <w:lvlText w:val="%1."/>
      <w:lvlJc w:val="left"/>
      <w:pPr>
        <w:ind w:left="1080" w:hanging="360"/>
      </w:pPr>
      <w:rPr>
        <w:rFonts w:hint="default"/>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63E63232"/>
    <w:multiLevelType w:val="multilevel"/>
    <w:tmpl w:val="380EF826"/>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1407"/>
        </w:tabs>
        <w:ind w:left="1407" w:hanging="567"/>
      </w:pPr>
      <w:rPr>
        <w:rFonts w:hint="default"/>
        <w:b w:val="0"/>
        <w:bCs w:val="0"/>
      </w:rPr>
    </w:lvl>
    <w:lvl w:ilvl="2">
      <w:start w:val="1"/>
      <w:numFmt w:val="decimal"/>
      <w:lvlText w:val="%1.%2.%3"/>
      <w:lvlJc w:val="left"/>
      <w:pPr>
        <w:tabs>
          <w:tab w:val="num" w:pos="1985"/>
        </w:tabs>
        <w:ind w:left="1985" w:hanging="851"/>
      </w:pPr>
      <w:rPr>
        <w:rFonts w:hint="default"/>
        <w:b w:val="0"/>
        <w:bCs w:val="0"/>
      </w:rPr>
    </w:lvl>
    <w:lvl w:ilvl="3">
      <w:start w:val="1"/>
      <w:numFmt w:val="decimal"/>
      <w:lvlText w:val="%1.%2.%3.%4"/>
      <w:lvlJc w:val="left"/>
      <w:pPr>
        <w:tabs>
          <w:tab w:val="num" w:pos="2835"/>
        </w:tabs>
        <w:ind w:left="2835" w:hanging="850"/>
      </w:pPr>
      <w:rPr>
        <w:rFonts w:hint="default"/>
        <w:b w:val="0"/>
        <w:bCs w:val="0"/>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pStyle w:val="8"/>
      <w:lvlText w:val="%1.%2.%3.%4.%5.%6.%7.%8"/>
      <w:lvlJc w:val="left"/>
      <w:pPr>
        <w:tabs>
          <w:tab w:val="num" w:pos="2007"/>
        </w:tabs>
        <w:ind w:left="2007" w:hanging="1440"/>
      </w:pPr>
      <w:rPr>
        <w:rFonts w:hint="default"/>
      </w:rPr>
    </w:lvl>
    <w:lvl w:ilvl="8">
      <w:start w:val="1"/>
      <w:numFmt w:val="decimal"/>
      <w:pStyle w:val="9"/>
      <w:lvlText w:val="%1.%2.%3.%4.%5.%6.%7.%8.%9"/>
      <w:lvlJc w:val="left"/>
      <w:pPr>
        <w:tabs>
          <w:tab w:val="num" w:pos="2151"/>
        </w:tabs>
        <w:ind w:left="2151" w:hanging="1584"/>
      </w:pPr>
      <w:rPr>
        <w:rFonts w:hint="default"/>
      </w:rPr>
    </w:lvl>
  </w:abstractNum>
  <w:abstractNum w:abstractNumId="8" w15:restartNumberingAfterBreak="0">
    <w:nsid w:val="6C5965A7"/>
    <w:multiLevelType w:val="multilevel"/>
    <w:tmpl w:val="B83C77CC"/>
    <w:lvl w:ilvl="0">
      <w:start w:val="1"/>
      <w:numFmt w:val="decimal"/>
      <w:lvlText w:val="%1."/>
      <w:lvlJc w:val="left"/>
      <w:pPr>
        <w:tabs>
          <w:tab w:val="num" w:pos="567"/>
        </w:tabs>
        <w:ind w:left="567" w:hanging="567"/>
      </w:pPr>
      <w:rPr>
        <w:rFonts w:hint="default"/>
      </w:rPr>
    </w:lvl>
    <w:lvl w:ilvl="1">
      <w:start w:val="1"/>
      <w:numFmt w:val="decimal"/>
      <w:pStyle w:val="a0"/>
      <w:lvlText w:val="%1.%2."/>
      <w:lvlJc w:val="left"/>
      <w:pPr>
        <w:tabs>
          <w:tab w:val="num" w:pos="1107"/>
        </w:tabs>
        <w:ind w:left="1107" w:hanging="567"/>
      </w:pPr>
      <w:rPr>
        <w:rFonts w:hint="default"/>
        <w:b w:val="0"/>
        <w:bCs w:val="0"/>
        <w:lang w:bidi="he-IL"/>
      </w:rPr>
    </w:lvl>
    <w:lvl w:ilvl="2">
      <w:start w:val="1"/>
      <w:numFmt w:val="decimal"/>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3119"/>
        </w:tabs>
        <w:ind w:left="3119" w:hanging="1134"/>
      </w:pPr>
      <w:rPr>
        <w:rFonts w:hint="default"/>
      </w:rPr>
    </w:lvl>
    <w:lvl w:ilvl="4">
      <w:start w:val="1"/>
      <w:numFmt w:val="decimal"/>
      <w:lvlText w:val="%1.%2.%3.%4.%5."/>
      <w:lvlJc w:val="left"/>
      <w:pPr>
        <w:tabs>
          <w:tab w:val="num" w:pos="4253"/>
        </w:tabs>
        <w:ind w:left="4253"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15:restartNumberingAfterBreak="0">
    <w:nsid w:val="6F195275"/>
    <w:multiLevelType w:val="hybridMultilevel"/>
    <w:tmpl w:val="E01C39AE"/>
    <w:lvl w:ilvl="0" w:tplc="B7E2EA46">
      <w:start w:val="1"/>
      <w:numFmt w:val="bullet"/>
      <w:lvlText w:val=""/>
      <w:lvlJc w:val="left"/>
      <w:pPr>
        <w:ind w:left="718" w:hanging="360"/>
      </w:pPr>
      <w:rPr>
        <w:rFonts w:ascii="Symbol" w:hAnsi="Symbol" w:hint="default"/>
      </w:rPr>
    </w:lvl>
    <w:lvl w:ilvl="1" w:tplc="36884B42" w:tentative="1">
      <w:start w:val="1"/>
      <w:numFmt w:val="bullet"/>
      <w:lvlText w:val="o"/>
      <w:lvlJc w:val="left"/>
      <w:pPr>
        <w:ind w:left="1438" w:hanging="360"/>
      </w:pPr>
      <w:rPr>
        <w:rFonts w:ascii="Courier New" w:hAnsi="Courier New" w:cs="Courier New" w:hint="default"/>
      </w:rPr>
    </w:lvl>
    <w:lvl w:ilvl="2" w:tplc="88361FB4" w:tentative="1">
      <w:start w:val="1"/>
      <w:numFmt w:val="bullet"/>
      <w:lvlText w:val=""/>
      <w:lvlJc w:val="left"/>
      <w:pPr>
        <w:ind w:left="2158" w:hanging="360"/>
      </w:pPr>
      <w:rPr>
        <w:rFonts w:ascii="Wingdings" w:hAnsi="Wingdings" w:hint="default"/>
      </w:rPr>
    </w:lvl>
    <w:lvl w:ilvl="3" w:tplc="B95EC784" w:tentative="1">
      <w:start w:val="1"/>
      <w:numFmt w:val="bullet"/>
      <w:lvlText w:val=""/>
      <w:lvlJc w:val="left"/>
      <w:pPr>
        <w:ind w:left="2878" w:hanging="360"/>
      </w:pPr>
      <w:rPr>
        <w:rFonts w:ascii="Symbol" w:hAnsi="Symbol" w:hint="default"/>
      </w:rPr>
    </w:lvl>
    <w:lvl w:ilvl="4" w:tplc="A364DADE" w:tentative="1">
      <w:start w:val="1"/>
      <w:numFmt w:val="bullet"/>
      <w:lvlText w:val="o"/>
      <w:lvlJc w:val="left"/>
      <w:pPr>
        <w:ind w:left="3598" w:hanging="360"/>
      </w:pPr>
      <w:rPr>
        <w:rFonts w:ascii="Courier New" w:hAnsi="Courier New" w:cs="Courier New" w:hint="default"/>
      </w:rPr>
    </w:lvl>
    <w:lvl w:ilvl="5" w:tplc="1FFC7B72" w:tentative="1">
      <w:start w:val="1"/>
      <w:numFmt w:val="bullet"/>
      <w:lvlText w:val=""/>
      <w:lvlJc w:val="left"/>
      <w:pPr>
        <w:ind w:left="4318" w:hanging="360"/>
      </w:pPr>
      <w:rPr>
        <w:rFonts w:ascii="Wingdings" w:hAnsi="Wingdings" w:hint="default"/>
      </w:rPr>
    </w:lvl>
    <w:lvl w:ilvl="6" w:tplc="2BF01538" w:tentative="1">
      <w:start w:val="1"/>
      <w:numFmt w:val="bullet"/>
      <w:lvlText w:val=""/>
      <w:lvlJc w:val="left"/>
      <w:pPr>
        <w:ind w:left="5038" w:hanging="360"/>
      </w:pPr>
      <w:rPr>
        <w:rFonts w:ascii="Symbol" w:hAnsi="Symbol" w:hint="default"/>
      </w:rPr>
    </w:lvl>
    <w:lvl w:ilvl="7" w:tplc="8464510E" w:tentative="1">
      <w:start w:val="1"/>
      <w:numFmt w:val="bullet"/>
      <w:lvlText w:val="o"/>
      <w:lvlJc w:val="left"/>
      <w:pPr>
        <w:ind w:left="5758" w:hanging="360"/>
      </w:pPr>
      <w:rPr>
        <w:rFonts w:ascii="Courier New" w:hAnsi="Courier New" w:cs="Courier New" w:hint="default"/>
      </w:rPr>
    </w:lvl>
    <w:lvl w:ilvl="8" w:tplc="DBB08E6C" w:tentative="1">
      <w:start w:val="1"/>
      <w:numFmt w:val="bullet"/>
      <w:lvlText w:val=""/>
      <w:lvlJc w:val="left"/>
      <w:pPr>
        <w:ind w:left="6478" w:hanging="360"/>
      </w:pPr>
      <w:rPr>
        <w:rFonts w:ascii="Wingdings" w:hAnsi="Wingdings" w:hint="default"/>
      </w:rPr>
    </w:lvl>
  </w:abstractNum>
  <w:abstractNum w:abstractNumId="10" w15:restartNumberingAfterBreak="0">
    <w:nsid w:val="70792DD0"/>
    <w:multiLevelType w:val="hybridMultilevel"/>
    <w:tmpl w:val="2188B148"/>
    <w:lvl w:ilvl="0" w:tplc="918C1118">
      <w:start w:val="40"/>
      <w:numFmt w:val="bullet"/>
      <w:lvlText w:val=""/>
      <w:lvlJc w:val="left"/>
      <w:pPr>
        <w:ind w:left="1080" w:hanging="360"/>
      </w:pPr>
      <w:rPr>
        <w:rFonts w:ascii="Symbol" w:eastAsia="PMingLiU" w:hAnsi="Symbo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736E0E7A"/>
    <w:multiLevelType w:val="multilevel"/>
    <w:tmpl w:val="0409001D"/>
    <w:numStyleLink w:val="SolelBulletList1"/>
  </w:abstractNum>
  <w:abstractNum w:abstractNumId="12" w15:restartNumberingAfterBreak="0">
    <w:nsid w:val="79BE4DFF"/>
    <w:multiLevelType w:val="multilevel"/>
    <w:tmpl w:val="0409001D"/>
    <w:styleLink w:val="SolelBulletList1"/>
    <w:lvl w:ilvl="0">
      <w:start w:val="1"/>
      <w:numFmt w:val="bullet"/>
      <w:lvlText w:val=""/>
      <w:lvlJc w:val="left"/>
      <w:pPr>
        <w:ind w:left="360" w:hanging="360"/>
      </w:pPr>
      <w:rPr>
        <w:rFonts w:ascii="Symbol" w:hAnsi="Symbol" w:cs="Tahoma" w:hint="default"/>
        <w:color w:val="auto"/>
        <w:szCs w:val="24"/>
      </w:rPr>
    </w:lvl>
    <w:lvl w:ilvl="1">
      <w:start w:val="1"/>
      <w:numFmt w:val="bullet"/>
      <w:lvlText w:val="o"/>
      <w:lvlJc w:val="left"/>
      <w:pPr>
        <w:ind w:left="720" w:hanging="360"/>
      </w:pPr>
      <w:rPr>
        <w:rFonts w:ascii="Courier New" w:hAnsi="Courier New" w:cs="Tahoma" w:hint="default"/>
        <w:szCs w:val="24"/>
      </w:rPr>
    </w:lvl>
    <w:lvl w:ilvl="2">
      <w:start w:val="1"/>
      <w:numFmt w:val="bullet"/>
      <w:lvlText w:val=""/>
      <w:lvlJc w:val="left"/>
      <w:pPr>
        <w:ind w:left="1080" w:hanging="360"/>
      </w:pPr>
      <w:rPr>
        <w:rFonts w:ascii="Wingdings" w:hAnsi="Wingdings" w:cs="Tahoma" w:hint="default"/>
        <w:color w:val="auto"/>
        <w:szCs w:val="24"/>
      </w:rPr>
    </w:lvl>
    <w:lvl w:ilvl="3">
      <w:start w:val="1"/>
      <w:numFmt w:val="bullet"/>
      <w:lvlText w:val=""/>
      <w:lvlJc w:val="left"/>
      <w:pPr>
        <w:ind w:left="1440" w:hanging="360"/>
      </w:pPr>
      <w:rPr>
        <w:rFonts w:ascii="Symbol" w:hAnsi="Symbol" w:cs="Tahoma" w:hint="default"/>
        <w:color w:val="auto"/>
      </w:rPr>
    </w:lvl>
    <w:lvl w:ilvl="4">
      <w:start w:val="1"/>
      <w:numFmt w:val="bullet"/>
      <w:lvlText w:val=""/>
      <w:lvlJc w:val="left"/>
      <w:pPr>
        <w:ind w:left="1800" w:hanging="360"/>
      </w:pPr>
      <w:rPr>
        <w:rFonts w:ascii="Symbol" w:hAnsi="Symbol" w:cs="Tahoma" w:hint="default"/>
        <w:color w:val="auto"/>
        <w:szCs w:val="24"/>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7EB700E2"/>
    <w:multiLevelType w:val="multilevel"/>
    <w:tmpl w:val="82FA55FE"/>
    <w:lvl w:ilvl="0">
      <w:start w:val="1"/>
      <w:numFmt w:val="decimal"/>
      <w:pStyle w:val="DCNH4"/>
      <w:isLgl/>
      <w:suff w:val="space"/>
      <w:lvlText w:val="%1."/>
      <w:lvlJc w:val="left"/>
      <w:pPr>
        <w:ind w:left="360" w:hanging="360"/>
      </w:pPr>
      <w:rPr>
        <w:rFonts w:hint="default"/>
      </w:rPr>
    </w:lvl>
    <w:lvl w:ilvl="1">
      <w:start w:val="1"/>
      <w:numFmt w:val="decimal"/>
      <w:lvlRestart w:val="0"/>
      <w:pStyle w:val="DCNH2"/>
      <w:isLgl/>
      <w:suff w:val="space"/>
      <w:lvlText w:val="%1.%2."/>
      <w:lvlJc w:val="left"/>
      <w:pPr>
        <w:ind w:left="792" w:hanging="432"/>
      </w:pPr>
      <w:rPr>
        <w:rFonts w:hint="default"/>
      </w:rPr>
    </w:lvl>
    <w:lvl w:ilvl="2">
      <w:start w:val="1"/>
      <w:numFmt w:val="decimal"/>
      <w:lvlRestart w:val="0"/>
      <w:pStyle w:val="DCNH3"/>
      <w:isLgl/>
      <w:suff w:val="space"/>
      <w:lvlText w:val="%1.%2.%3."/>
      <w:lvlJc w:val="left"/>
      <w:pPr>
        <w:ind w:left="1224" w:hanging="504"/>
      </w:pPr>
      <w:rPr>
        <w:rFonts w:hint="default"/>
      </w:rPr>
    </w:lvl>
    <w:lvl w:ilvl="3">
      <w:start w:val="1"/>
      <w:numFmt w:val="decimal"/>
      <w:pStyle w:val="DCNH4"/>
      <w:suff w:val="space"/>
      <w:lvlText w:val="%1.%2.%3.%4."/>
      <w:lvlJc w:val="left"/>
      <w:pPr>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13"/>
  </w:num>
  <w:num w:numId="2">
    <w:abstractNumId w:val="7"/>
  </w:num>
  <w:num w:numId="3">
    <w:abstractNumId w:val="0"/>
  </w:num>
  <w:num w:numId="4">
    <w:abstractNumId w:val="8"/>
  </w:num>
  <w:num w:numId="5">
    <w:abstractNumId w:val="3"/>
  </w:num>
  <w:num w:numId="6">
    <w:abstractNumId w:val="2"/>
  </w:num>
  <w:num w:numId="7">
    <w:abstractNumId w:val="1"/>
  </w:num>
  <w:num w:numId="8">
    <w:abstractNumId w:val="5"/>
  </w:num>
  <w:num w:numId="9">
    <w:abstractNumId w:val="9"/>
  </w:num>
  <w:num w:numId="10">
    <w:abstractNumId w:val="12"/>
  </w:num>
  <w:num w:numId="11">
    <w:abstractNumId w:val="11"/>
  </w:num>
  <w:num w:numId="12">
    <w:abstractNumId w:val="4"/>
  </w:num>
  <w:num w:numId="13">
    <w:abstractNumId w:val="6"/>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2"/>
  <w:embedSystemFonts/>
  <w:hideSpellingErrors/>
  <w:hideGrammaticalErrors/>
  <w:attachedTemplate r:id="rId1"/>
  <w:defaultTabStop w:val="964"/>
  <w:drawingGridHorizontalSpacing w:val="100"/>
  <w:displayHorizontalDrawingGridEvery w:val="0"/>
  <w:displayVerticalDrawingGridEvery w:val="0"/>
  <w:noPunctuationKerning/>
  <w:characterSpacingControl w:val="doNotCompress"/>
  <w:hdrShapeDefaults>
    <o:shapedefaults v:ext="edit" spidmax="2252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48B0"/>
    <w:rsid w:val="00001C71"/>
    <w:rsid w:val="00001D45"/>
    <w:rsid w:val="000B01AA"/>
    <w:rsid w:val="000E0187"/>
    <w:rsid w:val="000F77DA"/>
    <w:rsid w:val="001A6B33"/>
    <w:rsid w:val="001B244F"/>
    <w:rsid w:val="001F7E3E"/>
    <w:rsid w:val="00321701"/>
    <w:rsid w:val="00336CDD"/>
    <w:rsid w:val="0042031D"/>
    <w:rsid w:val="00482E9C"/>
    <w:rsid w:val="005666E9"/>
    <w:rsid w:val="00620F54"/>
    <w:rsid w:val="006A1EE8"/>
    <w:rsid w:val="00717DF7"/>
    <w:rsid w:val="00753FAA"/>
    <w:rsid w:val="007548B0"/>
    <w:rsid w:val="00815123"/>
    <w:rsid w:val="009465D4"/>
    <w:rsid w:val="009A5029"/>
    <w:rsid w:val="009B6B29"/>
    <w:rsid w:val="009F7FB7"/>
    <w:rsid w:val="00A8618B"/>
    <w:rsid w:val="00AA553D"/>
    <w:rsid w:val="00AF10CA"/>
    <w:rsid w:val="00B25756"/>
    <w:rsid w:val="00C3153B"/>
    <w:rsid w:val="00CB51D9"/>
    <w:rsid w:val="00D26418"/>
    <w:rsid w:val="00DA2218"/>
    <w:rsid w:val="00DA3D0A"/>
    <w:rsid w:val="00DF2AA1"/>
    <w:rsid w:val="00E02AB5"/>
    <w:rsid w:val="00EA2DFC"/>
    <w:rsid w:val="00F5190A"/>
    <w:rsid w:val="00F83DF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14:docId w14:val="4FF73D23"/>
  <w15:docId w15:val="{87609647-16D2-4672-BEF6-3BB85EF70D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PMingLiU" w:hAnsi="Times New Roman" w:cs="Times New Roman"/>
        <w:lang w:val="en-US" w:eastAsia="en-US" w:bidi="he-IL"/>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DF4D1F"/>
    <w:pPr>
      <w:bidi/>
    </w:pPr>
    <w:rPr>
      <w:rFonts w:ascii="Verdana" w:hAnsi="Verdana" w:cs="Arial"/>
    </w:rPr>
  </w:style>
  <w:style w:type="paragraph" w:styleId="1">
    <w:name w:val="heading 1"/>
    <w:basedOn w:val="a1"/>
    <w:next w:val="a1"/>
    <w:link w:val="10"/>
    <w:qFormat/>
    <w:rsid w:val="00E91D42"/>
    <w:pPr>
      <w:keepNext/>
      <w:numPr>
        <w:numId w:val="3"/>
      </w:numPr>
      <w:shd w:val="clear" w:color="auto" w:fill="F2F2F2"/>
      <w:tabs>
        <w:tab w:val="left" w:pos="0"/>
      </w:tabs>
      <w:spacing w:before="240" w:after="180"/>
      <w:ind w:left="0" w:hanging="284"/>
      <w:outlineLvl w:val="0"/>
    </w:pPr>
    <w:rPr>
      <w:rFonts w:ascii="Arial" w:eastAsia="Times New Roman" w:hAnsi="Arial"/>
      <w:b/>
      <w:bCs/>
      <w:color w:val="003399"/>
      <w:kern w:val="32"/>
      <w:sz w:val="21"/>
      <w:szCs w:val="21"/>
    </w:rPr>
  </w:style>
  <w:style w:type="paragraph" w:styleId="2">
    <w:name w:val="heading 2"/>
    <w:basedOn w:val="a1"/>
    <w:link w:val="20"/>
    <w:qFormat/>
    <w:rsid w:val="00CE61BA"/>
    <w:pPr>
      <w:numPr>
        <w:ilvl w:val="1"/>
        <w:numId w:val="3"/>
      </w:numPr>
      <w:spacing w:line="360" w:lineRule="auto"/>
      <w:ind w:left="567" w:hanging="567"/>
      <w:jc w:val="both"/>
      <w:outlineLvl w:val="1"/>
    </w:pPr>
    <w:rPr>
      <w:rFonts w:ascii="Arial" w:eastAsia="Times New Roman" w:hAnsi="Arial"/>
      <w:sz w:val="21"/>
      <w:szCs w:val="21"/>
    </w:rPr>
  </w:style>
  <w:style w:type="paragraph" w:styleId="3">
    <w:name w:val="heading 3"/>
    <w:basedOn w:val="a1"/>
    <w:link w:val="30"/>
    <w:qFormat/>
    <w:rsid w:val="009F07BA"/>
    <w:pPr>
      <w:numPr>
        <w:ilvl w:val="2"/>
        <w:numId w:val="3"/>
      </w:numPr>
      <w:tabs>
        <w:tab w:val="left" w:pos="1304"/>
      </w:tabs>
      <w:spacing w:line="360" w:lineRule="auto"/>
      <w:ind w:left="1304" w:hanging="737"/>
      <w:jc w:val="both"/>
      <w:outlineLvl w:val="2"/>
    </w:pPr>
    <w:rPr>
      <w:rFonts w:ascii="Arial" w:hAnsi="Arial"/>
      <w:sz w:val="21"/>
      <w:szCs w:val="21"/>
    </w:rPr>
  </w:style>
  <w:style w:type="paragraph" w:styleId="4">
    <w:name w:val="heading 4"/>
    <w:basedOn w:val="3"/>
    <w:link w:val="40"/>
    <w:qFormat/>
    <w:rsid w:val="009F07BA"/>
    <w:pPr>
      <w:numPr>
        <w:ilvl w:val="3"/>
      </w:numPr>
      <w:tabs>
        <w:tab w:val="clear" w:pos="1304"/>
        <w:tab w:val="left" w:pos="2268"/>
      </w:tabs>
      <w:ind w:left="2268" w:hanging="964"/>
      <w:outlineLvl w:val="3"/>
    </w:pPr>
  </w:style>
  <w:style w:type="paragraph" w:styleId="5">
    <w:name w:val="heading 5"/>
    <w:basedOn w:val="a1"/>
    <w:link w:val="50"/>
    <w:qFormat/>
    <w:rsid w:val="000D2E03"/>
    <w:pPr>
      <w:keepNext/>
      <w:numPr>
        <w:ilvl w:val="4"/>
        <w:numId w:val="3"/>
      </w:numPr>
      <w:tabs>
        <w:tab w:val="left" w:pos="3402"/>
      </w:tabs>
      <w:spacing w:before="60" w:after="60" w:line="360" w:lineRule="auto"/>
      <w:ind w:left="3402" w:hanging="1134"/>
      <w:jc w:val="both"/>
      <w:outlineLvl w:val="4"/>
    </w:pPr>
    <w:rPr>
      <w:rFonts w:ascii="Arial" w:hAnsi="Arial"/>
    </w:rPr>
  </w:style>
  <w:style w:type="paragraph" w:styleId="6">
    <w:name w:val="heading 6"/>
    <w:basedOn w:val="5"/>
    <w:link w:val="60"/>
    <w:qFormat/>
    <w:rsid w:val="007B0516"/>
    <w:pPr>
      <w:numPr>
        <w:ilvl w:val="5"/>
      </w:numPr>
      <w:ind w:left="6052" w:hanging="1275"/>
      <w:outlineLvl w:val="5"/>
    </w:pPr>
  </w:style>
  <w:style w:type="paragraph" w:styleId="7">
    <w:name w:val="heading 7"/>
    <w:basedOn w:val="2"/>
    <w:next w:val="a1"/>
    <w:link w:val="70"/>
    <w:qFormat/>
    <w:rsid w:val="00443F84"/>
    <w:pPr>
      <w:numPr>
        <w:ilvl w:val="0"/>
        <w:numId w:val="6"/>
      </w:numPr>
      <w:outlineLvl w:val="6"/>
    </w:pPr>
  </w:style>
  <w:style w:type="paragraph" w:styleId="8">
    <w:name w:val="heading 8"/>
    <w:basedOn w:val="a1"/>
    <w:next w:val="a1"/>
    <w:link w:val="80"/>
    <w:qFormat/>
    <w:rsid w:val="00A61532"/>
    <w:pPr>
      <w:keepNext/>
      <w:numPr>
        <w:ilvl w:val="7"/>
        <w:numId w:val="2"/>
      </w:numPr>
      <w:outlineLvl w:val="7"/>
    </w:pPr>
    <w:rPr>
      <w:i/>
      <w:iCs/>
    </w:rPr>
  </w:style>
  <w:style w:type="paragraph" w:styleId="9">
    <w:name w:val="heading 9"/>
    <w:basedOn w:val="a1"/>
    <w:next w:val="a1"/>
    <w:link w:val="90"/>
    <w:qFormat/>
    <w:rsid w:val="00A61532"/>
    <w:pPr>
      <w:keepNext/>
      <w:numPr>
        <w:ilvl w:val="8"/>
        <w:numId w:val="2"/>
      </w:numPr>
      <w:outlineLvl w:val="8"/>
    </w:pPr>
    <w:rPr>
      <w:b/>
      <w:bC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כותרת 1 תו"/>
    <w:link w:val="1"/>
    <w:rsid w:val="00E91D42"/>
    <w:rPr>
      <w:rFonts w:ascii="Arial" w:eastAsia="Times New Roman" w:hAnsi="Arial" w:cs="Arial"/>
      <w:b/>
      <w:bCs/>
      <w:color w:val="003399"/>
      <w:kern w:val="32"/>
      <w:sz w:val="21"/>
      <w:szCs w:val="21"/>
      <w:shd w:val="clear" w:color="auto" w:fill="F2F2F2"/>
    </w:rPr>
  </w:style>
  <w:style w:type="character" w:customStyle="1" w:styleId="20">
    <w:name w:val="כותרת 2 תו"/>
    <w:link w:val="2"/>
    <w:rsid w:val="00CE61BA"/>
    <w:rPr>
      <w:rFonts w:ascii="Arial" w:eastAsia="Times New Roman" w:hAnsi="Arial" w:cs="Arial"/>
      <w:sz w:val="21"/>
      <w:szCs w:val="21"/>
    </w:rPr>
  </w:style>
  <w:style w:type="character" w:customStyle="1" w:styleId="30">
    <w:name w:val="כותרת 3 תו"/>
    <w:link w:val="3"/>
    <w:rsid w:val="009F07BA"/>
    <w:rPr>
      <w:rFonts w:ascii="Arial" w:hAnsi="Arial" w:cs="Arial"/>
      <w:sz w:val="21"/>
      <w:szCs w:val="21"/>
    </w:rPr>
  </w:style>
  <w:style w:type="character" w:customStyle="1" w:styleId="40">
    <w:name w:val="כותרת 4 תו"/>
    <w:link w:val="4"/>
    <w:rsid w:val="009F07BA"/>
    <w:rPr>
      <w:rFonts w:ascii="Arial" w:hAnsi="Arial" w:cs="Arial"/>
      <w:sz w:val="21"/>
      <w:szCs w:val="21"/>
    </w:rPr>
  </w:style>
  <w:style w:type="character" w:customStyle="1" w:styleId="50">
    <w:name w:val="כותרת 5 תו"/>
    <w:link w:val="5"/>
    <w:rsid w:val="000D2E03"/>
    <w:rPr>
      <w:rFonts w:ascii="Arial" w:hAnsi="Arial" w:cs="Arial"/>
    </w:rPr>
  </w:style>
  <w:style w:type="character" w:customStyle="1" w:styleId="60">
    <w:name w:val="כותרת 6 תו"/>
    <w:link w:val="6"/>
    <w:rsid w:val="007B0516"/>
    <w:rPr>
      <w:rFonts w:ascii="Tahoma" w:hAnsi="Tahoma" w:cs="Tahoma"/>
      <w:sz w:val="22"/>
      <w:szCs w:val="22"/>
    </w:rPr>
  </w:style>
  <w:style w:type="character" w:customStyle="1" w:styleId="70">
    <w:name w:val="כותרת 7 תו"/>
    <w:link w:val="7"/>
    <w:rsid w:val="00443F84"/>
    <w:rPr>
      <w:rFonts w:ascii="Tahoma" w:eastAsia="Times New Roman" w:hAnsi="Tahoma" w:cs="Tahoma"/>
      <w:sz w:val="22"/>
      <w:szCs w:val="22"/>
    </w:rPr>
  </w:style>
  <w:style w:type="character" w:customStyle="1" w:styleId="80">
    <w:name w:val="כותרת 8 תו"/>
    <w:link w:val="8"/>
    <w:rsid w:val="00563007"/>
    <w:rPr>
      <w:rFonts w:ascii="Verdana" w:hAnsi="Verdana" w:cs="Arial"/>
      <w:i/>
      <w:iCs/>
    </w:rPr>
  </w:style>
  <w:style w:type="character" w:customStyle="1" w:styleId="90">
    <w:name w:val="כותרת 9 תו"/>
    <w:link w:val="9"/>
    <w:rsid w:val="00563007"/>
    <w:rPr>
      <w:rFonts w:ascii="Verdana" w:hAnsi="Verdana" w:cs="Arial"/>
      <w:b/>
      <w:bCs/>
    </w:rPr>
  </w:style>
  <w:style w:type="paragraph" w:styleId="TOC3">
    <w:name w:val="toc 3"/>
    <w:basedOn w:val="a1"/>
    <w:next w:val="a1"/>
    <w:autoRedefine/>
    <w:uiPriority w:val="99"/>
    <w:semiHidden/>
    <w:rsid w:val="00A61532"/>
    <w:pPr>
      <w:tabs>
        <w:tab w:val="right" w:leader="dot" w:pos="7380"/>
      </w:tabs>
      <w:ind w:left="720" w:right="1203"/>
    </w:pPr>
    <w:rPr>
      <w:noProof/>
    </w:rPr>
  </w:style>
  <w:style w:type="paragraph" w:styleId="TOC1">
    <w:name w:val="toc 1"/>
    <w:basedOn w:val="a1"/>
    <w:next w:val="a1"/>
    <w:autoRedefine/>
    <w:uiPriority w:val="99"/>
    <w:semiHidden/>
    <w:rsid w:val="00A61532"/>
    <w:pPr>
      <w:tabs>
        <w:tab w:val="left" w:pos="400"/>
        <w:tab w:val="right" w:leader="dot" w:pos="8820"/>
      </w:tabs>
    </w:pPr>
    <w:rPr>
      <w:b/>
      <w:bCs/>
      <w:caps/>
      <w:noProof/>
    </w:rPr>
  </w:style>
  <w:style w:type="paragraph" w:styleId="TOC2">
    <w:name w:val="toc 2"/>
    <w:basedOn w:val="a1"/>
    <w:next w:val="a1"/>
    <w:autoRedefine/>
    <w:uiPriority w:val="99"/>
    <w:semiHidden/>
    <w:rsid w:val="00A61532"/>
    <w:pPr>
      <w:tabs>
        <w:tab w:val="left" w:leader="dot" w:pos="7920"/>
        <w:tab w:val="right" w:leader="dot" w:pos="8820"/>
      </w:tabs>
      <w:ind w:left="446"/>
    </w:pPr>
    <w:rPr>
      <w:smallCaps/>
      <w:noProof/>
    </w:rPr>
  </w:style>
  <w:style w:type="paragraph" w:styleId="a5">
    <w:name w:val="Balloon Text"/>
    <w:basedOn w:val="a1"/>
    <w:link w:val="a6"/>
    <w:uiPriority w:val="99"/>
    <w:semiHidden/>
    <w:rsid w:val="006C0E8E"/>
    <w:rPr>
      <w:rFonts w:ascii="Tahoma" w:hAnsi="Tahoma" w:cs="Tahoma"/>
      <w:sz w:val="16"/>
      <w:szCs w:val="16"/>
    </w:rPr>
  </w:style>
  <w:style w:type="character" w:customStyle="1" w:styleId="a6">
    <w:name w:val="טקסט בלונים תו"/>
    <w:link w:val="a5"/>
    <w:uiPriority w:val="99"/>
    <w:semiHidden/>
    <w:rsid w:val="00563007"/>
    <w:rPr>
      <w:rFonts w:cs="Verdana"/>
    </w:rPr>
  </w:style>
  <w:style w:type="paragraph" w:styleId="a7">
    <w:name w:val="toa heading"/>
    <w:basedOn w:val="a1"/>
    <w:next w:val="a1"/>
    <w:uiPriority w:val="99"/>
    <w:semiHidden/>
    <w:rsid w:val="00A61532"/>
    <w:pPr>
      <w:widowControl w:val="0"/>
      <w:tabs>
        <w:tab w:val="right" w:pos="9360"/>
      </w:tabs>
      <w:suppressAutoHyphens/>
    </w:pPr>
    <w:rPr>
      <w:b/>
      <w:bCs/>
      <w:sz w:val="28"/>
      <w:szCs w:val="28"/>
    </w:rPr>
  </w:style>
  <w:style w:type="paragraph" w:customStyle="1" w:styleId="DCHelp">
    <w:name w:val="DC_Help"/>
    <w:basedOn w:val="a1"/>
    <w:next w:val="a1"/>
    <w:uiPriority w:val="99"/>
    <w:rsid w:val="00A61532"/>
    <w:pPr>
      <w:keepLines/>
      <w:widowControl w:val="0"/>
      <w:spacing w:after="60" w:line="240" w:lineRule="atLeast"/>
      <w:ind w:left="720"/>
    </w:pPr>
    <w:rPr>
      <w:i/>
      <w:iCs/>
      <w:color w:val="0000FF"/>
    </w:rPr>
  </w:style>
  <w:style w:type="paragraph" w:customStyle="1" w:styleId="DCTitle1">
    <w:name w:val="DC_Title 1"/>
    <w:basedOn w:val="a1"/>
    <w:uiPriority w:val="99"/>
    <w:rsid w:val="00A61532"/>
    <w:pPr>
      <w:jc w:val="center"/>
    </w:pPr>
    <w:rPr>
      <w:b/>
      <w:bCs/>
      <w:sz w:val="52"/>
      <w:szCs w:val="52"/>
    </w:rPr>
  </w:style>
  <w:style w:type="paragraph" w:customStyle="1" w:styleId="DCTitle3">
    <w:name w:val="DC_Title 3"/>
    <w:basedOn w:val="a1"/>
    <w:uiPriority w:val="99"/>
    <w:rsid w:val="00A61532"/>
    <w:pPr>
      <w:jc w:val="center"/>
    </w:pPr>
    <w:rPr>
      <w:sz w:val="40"/>
      <w:szCs w:val="40"/>
    </w:rPr>
  </w:style>
  <w:style w:type="paragraph" w:customStyle="1" w:styleId="DCTitle2">
    <w:name w:val="DC_Title 2"/>
    <w:basedOn w:val="a1"/>
    <w:uiPriority w:val="99"/>
    <w:rsid w:val="00A61532"/>
    <w:pPr>
      <w:jc w:val="center"/>
    </w:pPr>
    <w:rPr>
      <w:b/>
      <w:bCs/>
      <w:sz w:val="48"/>
      <w:szCs w:val="48"/>
    </w:rPr>
  </w:style>
  <w:style w:type="paragraph" w:customStyle="1" w:styleId="DCTitle4">
    <w:name w:val="DC_Title 4"/>
    <w:basedOn w:val="a1"/>
    <w:uiPriority w:val="99"/>
    <w:rsid w:val="00A61532"/>
    <w:pPr>
      <w:spacing w:before="240"/>
      <w:jc w:val="right"/>
      <w:outlineLvl w:val="0"/>
    </w:pPr>
    <w:rPr>
      <w:b/>
      <w:bCs/>
      <w:kern w:val="28"/>
      <w:sz w:val="24"/>
      <w:szCs w:val="24"/>
    </w:rPr>
  </w:style>
  <w:style w:type="paragraph" w:customStyle="1" w:styleId="DCHeading3">
    <w:name w:val="DC_Heading 3"/>
    <w:basedOn w:val="3"/>
    <w:uiPriority w:val="99"/>
    <w:rsid w:val="00A61532"/>
  </w:style>
  <w:style w:type="paragraph" w:customStyle="1" w:styleId="DCTOCHeading">
    <w:name w:val="DC_TOC Heading"/>
    <w:basedOn w:val="a7"/>
    <w:uiPriority w:val="99"/>
    <w:rsid w:val="00A61532"/>
  </w:style>
  <w:style w:type="paragraph" w:customStyle="1" w:styleId="DCHeading1">
    <w:name w:val="DC_Heading 1"/>
    <w:basedOn w:val="1"/>
    <w:uiPriority w:val="99"/>
    <w:rsid w:val="00656238"/>
  </w:style>
  <w:style w:type="paragraph" w:customStyle="1" w:styleId="DCHeading2">
    <w:name w:val="DC_Heading 2"/>
    <w:basedOn w:val="2"/>
    <w:uiPriority w:val="99"/>
    <w:rsid w:val="00A61532"/>
  </w:style>
  <w:style w:type="paragraph" w:customStyle="1" w:styleId="DCHeading4">
    <w:name w:val="DC_Heading 4"/>
    <w:basedOn w:val="4"/>
    <w:uiPriority w:val="99"/>
    <w:rsid w:val="00A61532"/>
  </w:style>
  <w:style w:type="character" w:styleId="Hyperlink">
    <w:name w:val="Hyperlink"/>
    <w:rsid w:val="002B05B5"/>
    <w:rPr>
      <w:color w:val="3464BA"/>
      <w:u w:val="dotted" w:color="3464BA"/>
    </w:rPr>
  </w:style>
  <w:style w:type="paragraph" w:customStyle="1" w:styleId="DCNNH1">
    <w:name w:val="DC_NN_H1"/>
    <w:basedOn w:val="a1"/>
    <w:next w:val="a1"/>
    <w:uiPriority w:val="99"/>
    <w:rsid w:val="00A61532"/>
    <w:pPr>
      <w:pBdr>
        <w:bottom w:val="single" w:sz="4" w:space="1" w:color="auto"/>
      </w:pBdr>
      <w:spacing w:before="120" w:after="120"/>
      <w:outlineLvl w:val="0"/>
    </w:pPr>
    <w:rPr>
      <w:b/>
      <w:bCs/>
      <w:sz w:val="28"/>
      <w:szCs w:val="28"/>
    </w:rPr>
  </w:style>
  <w:style w:type="paragraph" w:customStyle="1" w:styleId="DCNNH2">
    <w:name w:val="DC_NN_H2"/>
    <w:basedOn w:val="a1"/>
    <w:next w:val="a1"/>
    <w:uiPriority w:val="99"/>
    <w:rsid w:val="00A61532"/>
    <w:pPr>
      <w:spacing w:before="120" w:after="120"/>
      <w:outlineLvl w:val="1"/>
    </w:pPr>
    <w:rPr>
      <w:b/>
      <w:bCs/>
      <w:sz w:val="24"/>
      <w:szCs w:val="24"/>
    </w:rPr>
  </w:style>
  <w:style w:type="paragraph" w:customStyle="1" w:styleId="DCNH1">
    <w:name w:val="DC_N_H1"/>
    <w:basedOn w:val="a1"/>
    <w:next w:val="a1"/>
    <w:uiPriority w:val="99"/>
    <w:rsid w:val="00A61532"/>
    <w:pPr>
      <w:keepNext/>
      <w:pageBreakBefore/>
      <w:pBdr>
        <w:bottom w:val="single" w:sz="8" w:space="1" w:color="auto"/>
      </w:pBdr>
      <w:outlineLvl w:val="0"/>
    </w:pPr>
    <w:rPr>
      <w:b/>
      <w:bCs/>
      <w:sz w:val="28"/>
      <w:szCs w:val="28"/>
    </w:rPr>
  </w:style>
  <w:style w:type="paragraph" w:customStyle="1" w:styleId="DCNH2">
    <w:name w:val="DC_N_H2"/>
    <w:basedOn w:val="a1"/>
    <w:uiPriority w:val="99"/>
    <w:rsid w:val="00A61532"/>
    <w:pPr>
      <w:numPr>
        <w:ilvl w:val="1"/>
        <w:numId w:val="1"/>
      </w:numPr>
      <w:outlineLvl w:val="1"/>
    </w:pPr>
    <w:rPr>
      <w:b/>
      <w:bCs/>
      <w:sz w:val="24"/>
      <w:szCs w:val="24"/>
    </w:rPr>
  </w:style>
  <w:style w:type="paragraph" w:customStyle="1" w:styleId="DCNH4">
    <w:name w:val="DC_N_H4"/>
    <w:basedOn w:val="a1"/>
    <w:next w:val="a1"/>
    <w:uiPriority w:val="99"/>
    <w:rsid w:val="00A61532"/>
    <w:pPr>
      <w:numPr>
        <w:ilvl w:val="3"/>
        <w:numId w:val="1"/>
      </w:numPr>
    </w:pPr>
  </w:style>
  <w:style w:type="paragraph" w:customStyle="1" w:styleId="DCNH3">
    <w:name w:val="DC_N_H3"/>
    <w:basedOn w:val="a1"/>
    <w:next w:val="a1"/>
    <w:uiPriority w:val="99"/>
    <w:rsid w:val="00A61532"/>
    <w:pPr>
      <w:numPr>
        <w:ilvl w:val="2"/>
        <w:numId w:val="1"/>
      </w:numPr>
      <w:outlineLvl w:val="2"/>
    </w:pPr>
    <w:rPr>
      <w:b/>
      <w:bCs/>
    </w:rPr>
  </w:style>
  <w:style w:type="paragraph" w:styleId="a8">
    <w:name w:val="header"/>
    <w:basedOn w:val="a1"/>
    <w:link w:val="a9"/>
    <w:uiPriority w:val="99"/>
    <w:rsid w:val="00B26FB4"/>
    <w:pPr>
      <w:tabs>
        <w:tab w:val="center" w:pos="4320"/>
        <w:tab w:val="right" w:pos="8640"/>
      </w:tabs>
    </w:pPr>
  </w:style>
  <w:style w:type="character" w:customStyle="1" w:styleId="a9">
    <w:name w:val="כותרת עליונה תו"/>
    <w:link w:val="a8"/>
    <w:uiPriority w:val="99"/>
    <w:semiHidden/>
    <w:rsid w:val="00563007"/>
    <w:rPr>
      <w:rFonts w:ascii="Verdana" w:hAnsi="Verdana" w:cs="Verdana"/>
      <w:sz w:val="20"/>
      <w:szCs w:val="20"/>
    </w:rPr>
  </w:style>
  <w:style w:type="paragraph" w:styleId="aa">
    <w:name w:val="footer"/>
    <w:basedOn w:val="a1"/>
    <w:link w:val="ab"/>
    <w:uiPriority w:val="99"/>
    <w:rsid w:val="00B26FB4"/>
    <w:pPr>
      <w:tabs>
        <w:tab w:val="center" w:pos="4320"/>
        <w:tab w:val="right" w:pos="8640"/>
      </w:tabs>
    </w:pPr>
  </w:style>
  <w:style w:type="character" w:customStyle="1" w:styleId="ab">
    <w:name w:val="כותרת תחתונה תו"/>
    <w:link w:val="aa"/>
    <w:uiPriority w:val="99"/>
    <w:semiHidden/>
    <w:rsid w:val="00563007"/>
    <w:rPr>
      <w:rFonts w:ascii="Verdana" w:hAnsi="Verdana" w:cs="Verdana"/>
      <w:sz w:val="20"/>
      <w:szCs w:val="20"/>
    </w:rPr>
  </w:style>
  <w:style w:type="paragraph" w:styleId="ac">
    <w:name w:val="Document Map"/>
    <w:basedOn w:val="a1"/>
    <w:link w:val="ad"/>
    <w:uiPriority w:val="99"/>
    <w:semiHidden/>
    <w:rsid w:val="005D638B"/>
    <w:pPr>
      <w:shd w:val="clear" w:color="auto" w:fill="000080"/>
    </w:pPr>
    <w:rPr>
      <w:rFonts w:ascii="Tahoma" w:hAnsi="Tahoma" w:cs="Tahoma"/>
    </w:rPr>
  </w:style>
  <w:style w:type="character" w:customStyle="1" w:styleId="ad">
    <w:name w:val="מפת מסמך תו"/>
    <w:link w:val="ac"/>
    <w:uiPriority w:val="99"/>
    <w:semiHidden/>
    <w:rsid w:val="00563007"/>
    <w:rPr>
      <w:rFonts w:cs="Verdana"/>
      <w:sz w:val="0"/>
      <w:szCs w:val="0"/>
    </w:rPr>
  </w:style>
  <w:style w:type="paragraph" w:customStyle="1" w:styleId="TableText">
    <w:name w:val="Table Text"/>
    <w:basedOn w:val="a1"/>
    <w:uiPriority w:val="99"/>
    <w:rsid w:val="00656238"/>
  </w:style>
  <w:style w:type="paragraph" w:customStyle="1" w:styleId="Instructions">
    <w:name w:val="Instructions"/>
    <w:basedOn w:val="a1"/>
    <w:link w:val="InstructionsChar"/>
    <w:uiPriority w:val="99"/>
    <w:rsid w:val="00656238"/>
    <w:rPr>
      <w:rFonts w:ascii="Arial" w:hAnsi="Arial"/>
      <w:i/>
      <w:iCs/>
      <w:color w:val="0000FF"/>
      <w:sz w:val="22"/>
      <w:szCs w:val="22"/>
      <w:lang w:val="en-CA"/>
    </w:rPr>
  </w:style>
  <w:style w:type="character" w:customStyle="1" w:styleId="InstructionsChar">
    <w:name w:val="Instructions Char"/>
    <w:link w:val="Instructions"/>
    <w:uiPriority w:val="99"/>
    <w:locked/>
    <w:rsid w:val="00656238"/>
    <w:rPr>
      <w:rFonts w:ascii="Arial" w:hAnsi="Arial" w:cs="Arial"/>
      <w:i/>
      <w:iCs/>
      <w:color w:val="0000FF"/>
      <w:sz w:val="22"/>
      <w:szCs w:val="22"/>
      <w:lang w:val="en-CA" w:eastAsia="en-US"/>
    </w:rPr>
  </w:style>
  <w:style w:type="table" w:styleId="ae">
    <w:name w:val="Table Grid"/>
    <w:basedOn w:val="a3"/>
    <w:uiPriority w:val="99"/>
    <w:rsid w:val="00656238"/>
    <w:pPr>
      <w:autoSpaceDE w:val="0"/>
      <w:autoSpaceDN w:val="0"/>
      <w:spacing w:before="120" w:after="1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page number"/>
    <w:basedOn w:val="a2"/>
    <w:uiPriority w:val="99"/>
    <w:rsid w:val="00656238"/>
  </w:style>
  <w:style w:type="paragraph" w:styleId="af0">
    <w:name w:val="Title"/>
    <w:basedOn w:val="a1"/>
    <w:next w:val="a1"/>
    <w:link w:val="af1"/>
    <w:uiPriority w:val="10"/>
    <w:qFormat/>
    <w:rsid w:val="003A2FFF"/>
    <w:pPr>
      <w:pageBreakBefore/>
      <w:pBdr>
        <w:top w:val="single" w:sz="6" w:space="1" w:color="auto"/>
        <w:bottom w:val="single" w:sz="6" w:space="1" w:color="auto"/>
      </w:pBdr>
      <w:shd w:val="clear" w:color="auto" w:fill="4F81BD"/>
      <w:spacing w:before="240" w:after="60"/>
      <w:jc w:val="center"/>
      <w:outlineLvl w:val="0"/>
    </w:pPr>
    <w:rPr>
      <w:rFonts w:ascii="Tahoma" w:eastAsia="Times New Roman" w:hAnsi="Tahoma" w:cs="Tahoma"/>
      <w:b/>
      <w:bCs/>
      <w:color w:val="FFFFFF"/>
      <w:kern w:val="28"/>
      <w:sz w:val="22"/>
      <w:szCs w:val="22"/>
    </w:rPr>
  </w:style>
  <w:style w:type="character" w:customStyle="1" w:styleId="af1">
    <w:name w:val="כותרת טקסט תו"/>
    <w:link w:val="af0"/>
    <w:uiPriority w:val="10"/>
    <w:rsid w:val="003A2FFF"/>
    <w:rPr>
      <w:rFonts w:ascii="Tahoma" w:eastAsia="Times New Roman" w:hAnsi="Tahoma" w:cs="Tahoma"/>
      <w:b/>
      <w:bCs/>
      <w:color w:val="FFFFFF"/>
      <w:kern w:val="28"/>
      <w:sz w:val="22"/>
      <w:szCs w:val="22"/>
      <w:shd w:val="clear" w:color="auto" w:fill="4F81BD"/>
    </w:rPr>
  </w:style>
  <w:style w:type="paragraph" w:styleId="af2">
    <w:name w:val="Subtitle"/>
    <w:basedOn w:val="a1"/>
    <w:next w:val="a1"/>
    <w:link w:val="af3"/>
    <w:uiPriority w:val="11"/>
    <w:qFormat/>
    <w:rsid w:val="009416A2"/>
    <w:pPr>
      <w:pBdr>
        <w:bottom w:val="single" w:sz="6" w:space="1" w:color="1F497D"/>
      </w:pBdr>
      <w:spacing w:after="60"/>
      <w:jc w:val="center"/>
      <w:outlineLvl w:val="1"/>
    </w:pPr>
    <w:rPr>
      <w:rFonts w:ascii="Cambria" w:eastAsia="Times New Roman" w:hAnsi="Cambria" w:cs="Tahoma"/>
      <w:sz w:val="22"/>
      <w:szCs w:val="22"/>
    </w:rPr>
  </w:style>
  <w:style w:type="character" w:customStyle="1" w:styleId="af3">
    <w:name w:val="כותרת משנה תו"/>
    <w:link w:val="af2"/>
    <w:uiPriority w:val="11"/>
    <w:rsid w:val="009416A2"/>
    <w:rPr>
      <w:rFonts w:ascii="Cambria" w:eastAsia="Times New Roman" w:hAnsi="Cambria" w:cs="Tahoma"/>
      <w:sz w:val="22"/>
      <w:szCs w:val="22"/>
    </w:rPr>
  </w:style>
  <w:style w:type="paragraph" w:customStyle="1" w:styleId="suppHeading">
    <w:name w:val="suppHeading"/>
    <w:basedOn w:val="a1"/>
    <w:link w:val="suppHeadingChar"/>
    <w:qFormat/>
    <w:rsid w:val="00DF4D1F"/>
    <w:rPr>
      <w:rFonts w:ascii="Arial" w:hAnsi="Arial"/>
    </w:rPr>
  </w:style>
  <w:style w:type="paragraph" w:styleId="af4">
    <w:name w:val="List Paragraph"/>
    <w:basedOn w:val="a1"/>
    <w:uiPriority w:val="34"/>
    <w:qFormat/>
    <w:rsid w:val="00DF4D1F"/>
    <w:pPr>
      <w:ind w:left="720"/>
    </w:pPr>
  </w:style>
  <w:style w:type="character" w:customStyle="1" w:styleId="suppHeadingChar">
    <w:name w:val="suppHeading Char"/>
    <w:link w:val="suppHeading"/>
    <w:rsid w:val="00DF4D1F"/>
    <w:rPr>
      <w:rFonts w:ascii="Arial" w:hAnsi="Arial" w:cs="Arial"/>
      <w:lang w:bidi="ar-SA"/>
    </w:rPr>
  </w:style>
  <w:style w:type="paragraph" w:customStyle="1" w:styleId="a0">
    <w:name w:val="טקסט סעיף"/>
    <w:basedOn w:val="a1"/>
    <w:link w:val="Char"/>
    <w:rsid w:val="00BE5BB8"/>
    <w:pPr>
      <w:numPr>
        <w:ilvl w:val="1"/>
        <w:numId w:val="4"/>
      </w:numPr>
      <w:spacing w:line="360" w:lineRule="auto"/>
      <w:jc w:val="both"/>
    </w:pPr>
    <w:rPr>
      <w:rFonts w:ascii="Arial" w:eastAsia="Times New Roman" w:hAnsi="Arial" w:cs="Times New Roman"/>
      <w:sz w:val="22"/>
      <w:szCs w:val="22"/>
    </w:rPr>
  </w:style>
  <w:style w:type="paragraph" w:styleId="af5">
    <w:name w:val="Body Text"/>
    <w:basedOn w:val="a1"/>
    <w:link w:val="af6"/>
    <w:uiPriority w:val="99"/>
    <w:semiHidden/>
    <w:unhideWhenUsed/>
    <w:rsid w:val="00251108"/>
    <w:pPr>
      <w:spacing w:after="120"/>
    </w:pPr>
  </w:style>
  <w:style w:type="character" w:customStyle="1" w:styleId="af6">
    <w:name w:val="גוף טקסט תו"/>
    <w:link w:val="af5"/>
    <w:uiPriority w:val="99"/>
    <w:semiHidden/>
    <w:rsid w:val="00251108"/>
    <w:rPr>
      <w:rFonts w:ascii="Verdana" w:hAnsi="Verdana" w:cs="Arial"/>
    </w:rPr>
  </w:style>
  <w:style w:type="character" w:styleId="af7">
    <w:name w:val="annotation reference"/>
    <w:semiHidden/>
    <w:rsid w:val="004E0BBC"/>
    <w:rPr>
      <w:sz w:val="16"/>
      <w:szCs w:val="16"/>
    </w:rPr>
  </w:style>
  <w:style w:type="paragraph" w:styleId="af8">
    <w:name w:val="annotation text"/>
    <w:basedOn w:val="a1"/>
    <w:link w:val="af9"/>
    <w:semiHidden/>
    <w:rsid w:val="004E0BBC"/>
  </w:style>
  <w:style w:type="paragraph" w:styleId="afa">
    <w:name w:val="annotation subject"/>
    <w:basedOn w:val="af8"/>
    <w:next w:val="af8"/>
    <w:semiHidden/>
    <w:rsid w:val="004E0BBC"/>
    <w:rPr>
      <w:b/>
      <w:bCs/>
    </w:rPr>
  </w:style>
  <w:style w:type="character" w:styleId="FollowedHyperlink">
    <w:name w:val="FollowedHyperlink"/>
    <w:rsid w:val="002115E0"/>
    <w:rPr>
      <w:color w:val="800080"/>
      <w:u w:val="single"/>
    </w:rPr>
  </w:style>
  <w:style w:type="paragraph" w:customStyle="1" w:styleId="a">
    <w:name w:val="כותרת סעיף"/>
    <w:basedOn w:val="a1"/>
    <w:rsid w:val="00231BF3"/>
    <w:pPr>
      <w:numPr>
        <w:numId w:val="5"/>
      </w:numPr>
      <w:spacing w:before="240" w:line="360" w:lineRule="auto"/>
      <w:jc w:val="both"/>
    </w:pPr>
    <w:rPr>
      <w:rFonts w:ascii="Arial" w:eastAsia="Times New Roman" w:hAnsi="Arial"/>
      <w:b/>
      <w:bCs/>
      <w:color w:val="1B3461"/>
      <w:sz w:val="22"/>
      <w:szCs w:val="22"/>
    </w:rPr>
  </w:style>
  <w:style w:type="paragraph" w:customStyle="1" w:styleId="afb">
    <w:name w:val="תת סעיף"/>
    <w:basedOn w:val="a1"/>
    <w:link w:val="Char0"/>
    <w:rsid w:val="00231BF3"/>
    <w:pPr>
      <w:tabs>
        <w:tab w:val="num" w:pos="1418"/>
      </w:tabs>
      <w:spacing w:line="360" w:lineRule="auto"/>
      <w:ind w:left="1418" w:hanging="851"/>
      <w:jc w:val="both"/>
    </w:pPr>
    <w:rPr>
      <w:rFonts w:ascii="Times New Roman" w:eastAsia="Times New Roman" w:hAnsi="Times New Roman" w:cs="Times New Roman"/>
      <w:sz w:val="22"/>
      <w:szCs w:val="22"/>
    </w:rPr>
  </w:style>
  <w:style w:type="paragraph" w:customStyle="1" w:styleId="11">
    <w:name w:val="תת סעיף1"/>
    <w:basedOn w:val="afb"/>
    <w:link w:val="1Char"/>
    <w:rsid w:val="00231BF3"/>
    <w:pPr>
      <w:tabs>
        <w:tab w:val="clear" w:pos="1418"/>
        <w:tab w:val="num" w:pos="2835"/>
      </w:tabs>
      <w:ind w:left="2835" w:hanging="850"/>
    </w:pPr>
  </w:style>
  <w:style w:type="paragraph" w:customStyle="1" w:styleId="Heading5">
    <w:name w:val="Heading5"/>
    <w:basedOn w:val="11"/>
    <w:qFormat/>
    <w:rsid w:val="00231BF3"/>
    <w:pPr>
      <w:tabs>
        <w:tab w:val="clear" w:pos="2835"/>
        <w:tab w:val="num" w:pos="360"/>
      </w:tabs>
      <w:ind w:left="360" w:hanging="360"/>
    </w:pPr>
  </w:style>
  <w:style w:type="character" w:customStyle="1" w:styleId="Char0">
    <w:name w:val="תת סעיף Char"/>
    <w:link w:val="afb"/>
    <w:rsid w:val="00231BF3"/>
    <w:rPr>
      <w:rFonts w:eastAsia="Times New Roman"/>
      <w:sz w:val="22"/>
      <w:szCs w:val="22"/>
    </w:rPr>
  </w:style>
  <w:style w:type="character" w:customStyle="1" w:styleId="1Char">
    <w:name w:val="תת סעיף1 Char"/>
    <w:basedOn w:val="Char0"/>
    <w:link w:val="11"/>
    <w:rsid w:val="00231BF3"/>
    <w:rPr>
      <w:rFonts w:eastAsia="Times New Roman"/>
      <w:sz w:val="22"/>
      <w:szCs w:val="22"/>
    </w:rPr>
  </w:style>
  <w:style w:type="character" w:customStyle="1" w:styleId="Char">
    <w:name w:val="טקסט סעיף Char"/>
    <w:link w:val="a0"/>
    <w:rsid w:val="00611B5E"/>
    <w:rPr>
      <w:rFonts w:ascii="Arial" w:eastAsia="Times New Roman" w:hAnsi="Arial"/>
      <w:sz w:val="22"/>
      <w:szCs w:val="22"/>
    </w:rPr>
  </w:style>
  <w:style w:type="paragraph" w:customStyle="1" w:styleId="Heading2U">
    <w:name w:val="Heading 2U"/>
    <w:basedOn w:val="2"/>
    <w:link w:val="Heading2UChar"/>
    <w:qFormat/>
    <w:rsid w:val="000D2E03"/>
    <w:pPr>
      <w:keepNext/>
      <w:spacing w:before="60"/>
    </w:pPr>
    <w:rPr>
      <w:u w:val="single"/>
    </w:rPr>
  </w:style>
  <w:style w:type="paragraph" w:customStyle="1" w:styleId="Heading3U">
    <w:name w:val="Heading 3U"/>
    <w:basedOn w:val="3"/>
    <w:link w:val="Heading3UChar"/>
    <w:qFormat/>
    <w:rsid w:val="000D2E03"/>
    <w:pPr>
      <w:keepNext/>
      <w:spacing w:before="60"/>
    </w:pPr>
    <w:rPr>
      <w:u w:val="single"/>
    </w:rPr>
  </w:style>
  <w:style w:type="character" w:customStyle="1" w:styleId="Heading2UChar">
    <w:name w:val="Heading 2U Char"/>
    <w:link w:val="Heading2U"/>
    <w:rsid w:val="000D2E03"/>
    <w:rPr>
      <w:rFonts w:ascii="Arial" w:eastAsia="Times New Roman" w:hAnsi="Arial" w:cs="Arial"/>
      <w:sz w:val="21"/>
      <w:szCs w:val="21"/>
      <w:u w:val="single"/>
    </w:rPr>
  </w:style>
  <w:style w:type="character" w:customStyle="1" w:styleId="Heading3UChar">
    <w:name w:val="Heading 3U Char"/>
    <w:link w:val="Heading3U"/>
    <w:rsid w:val="000D2E03"/>
    <w:rPr>
      <w:rFonts w:ascii="Arial" w:hAnsi="Arial" w:cs="Arial"/>
      <w:sz w:val="21"/>
      <w:szCs w:val="21"/>
      <w:u w:val="single"/>
    </w:rPr>
  </w:style>
  <w:style w:type="paragraph" w:customStyle="1" w:styleId="afc">
    <w:name w:val="הפניה"/>
    <w:basedOn w:val="2"/>
    <w:link w:val="Char1"/>
    <w:qFormat/>
    <w:rsid w:val="00245B48"/>
    <w:rPr>
      <w:u w:val="dotted"/>
    </w:rPr>
  </w:style>
  <w:style w:type="character" w:customStyle="1" w:styleId="Char1">
    <w:name w:val="הפניה Char"/>
    <w:basedOn w:val="20"/>
    <w:link w:val="afc"/>
    <w:rsid w:val="00245B48"/>
    <w:rPr>
      <w:rFonts w:ascii="Arial" w:eastAsia="Times New Roman" w:hAnsi="Arial" w:cs="Arial"/>
      <w:sz w:val="21"/>
      <w:szCs w:val="21"/>
      <w:u w:val="dotted"/>
    </w:rPr>
  </w:style>
  <w:style w:type="paragraph" w:styleId="afd">
    <w:name w:val="footnote text"/>
    <w:basedOn w:val="a1"/>
    <w:link w:val="afe"/>
    <w:uiPriority w:val="99"/>
    <w:semiHidden/>
    <w:unhideWhenUsed/>
    <w:rsid w:val="00D22491"/>
  </w:style>
  <w:style w:type="character" w:customStyle="1" w:styleId="afe">
    <w:name w:val="טקסט הערת שוליים תו"/>
    <w:basedOn w:val="a2"/>
    <w:link w:val="afd"/>
    <w:uiPriority w:val="99"/>
    <w:semiHidden/>
    <w:rsid w:val="00D22491"/>
    <w:rPr>
      <w:rFonts w:ascii="Verdana" w:hAnsi="Verdana" w:cs="Arial"/>
    </w:rPr>
  </w:style>
  <w:style w:type="character" w:styleId="aff">
    <w:name w:val="footnote reference"/>
    <w:basedOn w:val="a2"/>
    <w:uiPriority w:val="99"/>
    <w:semiHidden/>
    <w:unhideWhenUsed/>
    <w:rsid w:val="00D22491"/>
    <w:rPr>
      <w:vertAlign w:val="superscript"/>
    </w:rPr>
  </w:style>
  <w:style w:type="table" w:styleId="aff0">
    <w:name w:val="Light Shading"/>
    <w:basedOn w:val="a3"/>
    <w:uiPriority w:val="60"/>
    <w:rsid w:val="00420A83"/>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Note">
    <w:name w:val="Note"/>
    <w:basedOn w:val="a1"/>
    <w:link w:val="NoteChar"/>
    <w:qFormat/>
    <w:rsid w:val="00BA2C80"/>
    <w:pPr>
      <w:pBdr>
        <w:top w:val="single" w:sz="18" w:space="1" w:color="4F81BD"/>
        <w:left w:val="single" w:sz="18" w:space="4" w:color="4F81BD"/>
        <w:bottom w:val="single" w:sz="18" w:space="5" w:color="4F81BD"/>
        <w:right w:val="single" w:sz="18" w:space="4" w:color="4F81BD"/>
      </w:pBdr>
      <w:bidi w:val="0"/>
    </w:pPr>
    <w:rPr>
      <w:rFonts w:eastAsia="Calibri"/>
      <w:sz w:val="24"/>
      <w:szCs w:val="24"/>
    </w:rPr>
  </w:style>
  <w:style w:type="character" w:customStyle="1" w:styleId="NoteChar">
    <w:name w:val="Note Char"/>
    <w:basedOn w:val="a2"/>
    <w:link w:val="Note"/>
    <w:rsid w:val="00BA2C80"/>
    <w:rPr>
      <w:rFonts w:ascii="Verdana" w:eastAsia="Calibri" w:hAnsi="Verdana" w:cs="Arial"/>
      <w:sz w:val="24"/>
      <w:szCs w:val="24"/>
    </w:rPr>
  </w:style>
  <w:style w:type="numbering" w:customStyle="1" w:styleId="SolelBulletList1">
    <w:name w:val="Solel Bullet List 1"/>
    <w:uiPriority w:val="99"/>
    <w:rsid w:val="000A13AB"/>
    <w:pPr>
      <w:numPr>
        <w:numId w:val="10"/>
      </w:numPr>
    </w:pPr>
  </w:style>
  <w:style w:type="paragraph" w:customStyle="1" w:styleId="Caution">
    <w:name w:val="Caution"/>
    <w:basedOn w:val="a1"/>
    <w:link w:val="CautionChar"/>
    <w:qFormat/>
    <w:rsid w:val="000A13AB"/>
    <w:pPr>
      <w:pBdr>
        <w:top w:val="single" w:sz="18" w:space="1" w:color="F9BC01"/>
        <w:left w:val="single" w:sz="18" w:space="4" w:color="F9BC01"/>
        <w:bottom w:val="single" w:sz="18" w:space="5" w:color="F9BC01"/>
        <w:right w:val="single" w:sz="18" w:space="4" w:color="F9BC01"/>
      </w:pBdr>
      <w:bidi w:val="0"/>
    </w:pPr>
    <w:rPr>
      <w:rFonts w:eastAsia="Calibri"/>
      <w:sz w:val="24"/>
      <w:szCs w:val="24"/>
    </w:rPr>
  </w:style>
  <w:style w:type="character" w:customStyle="1" w:styleId="CautionChar">
    <w:name w:val="Caution Char"/>
    <w:basedOn w:val="a2"/>
    <w:link w:val="Caution"/>
    <w:rsid w:val="000A13AB"/>
    <w:rPr>
      <w:rFonts w:ascii="Verdana" w:eastAsia="Calibri" w:hAnsi="Verdana" w:cs="Arial"/>
      <w:sz w:val="24"/>
      <w:szCs w:val="24"/>
    </w:rPr>
  </w:style>
  <w:style w:type="character" w:customStyle="1" w:styleId="af9">
    <w:name w:val="טקסט הערה תו"/>
    <w:basedOn w:val="a2"/>
    <w:link w:val="af8"/>
    <w:semiHidden/>
    <w:rsid w:val="00DA3D0A"/>
    <w:rPr>
      <w:rFonts w:ascii="Verdana" w:hAnsi="Verdana"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5486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takam.mof.gov.il/document/H.7.6.1"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nevo.co.il/law_html/Law01/242_002.htm"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3" Type="http://schemas.openxmlformats.org/officeDocument/2006/relationships/hyperlink" Target="mailto:takam@mof.gov.il" TargetMode="External"/><Relationship Id="rId2" Type="http://schemas.openxmlformats.org/officeDocument/2006/relationships/hyperlink" Target="https://takam.mof.gov.il/mail-registration" TargetMode="External"/><Relationship Id="rId1" Type="http://schemas.openxmlformats.org/officeDocument/2006/relationships/hyperlink" Target="https://takam.mof.gov.il"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yoramm\Application%20Data\Microsoft\Templates\Action%20Request%20For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file>

<file path=customXml/item2.xml><?xml version="1.0" encoding="utf-8"?>
<ct:contentTypeSchema xmlns:ct="http://schemas.microsoft.com/office/2006/metadata/contentType" xmlns:ma="http://schemas.microsoft.com/office/2006/metadata/properties/metaAttributes" ct:_="" ma:_="" ma:contentTypeName="חלוץ והדגמה" ma:contentTypeID="0x010100DFFA288BA6A58C41BCE24F1F191B68920021E21A0FD7CB5C47903F51AFAA8F22C4" ma:contentTypeVersion="19" ma:contentTypeDescription="" ma:contentTypeScope="" ma:versionID="df1ccb35eef24757056ae2c58f9131a2">
  <xsd:schema xmlns:xsd="http://www.w3.org/2001/XMLSchema" xmlns:xs="http://www.w3.org/2001/XMLSchema" xmlns:p="http://schemas.microsoft.com/office/2006/metadata/properties" xmlns:ns2="8faed47e-395e-4055-a3bc-ef545c21aa66" targetNamespace="http://schemas.microsoft.com/office/2006/metadata/properties" ma:root="true" ma:fieldsID="f737f1ff5c52c2fab82331bdfe0af670" ns2:_="">
    <xsd:import namespace="8faed47e-395e-4055-a3bc-ef545c21aa66"/>
    <xsd:element name="properties">
      <xsd:complexType>
        <xsd:sequence>
          <xsd:element name="documentManagement">
            <xsd:complexType>
              <xsd:all>
                <xsd:element ref="ns2:SubjectRequest" minOccurs="0"/>
                <xsd:element ref="ns2:tenderNumber" minOccurs="0"/>
                <xsd:element ref="ns2:unitMaster" minOccurs="0"/>
                <xsd:element ref="ns2:isCenterRequest" minOccurs="0"/>
                <xsd:element ref="ns2:overMillion" minOccurs="0"/>
                <xsd:element ref="ns2:Released" minOccurs="0"/>
                <xsd:element ref="ns2:migration" minOccurs="0"/>
                <xsd:element ref="ns2:approvalBtnUrl" minOccurs="0"/>
                <xsd:element ref="ns2:NeedsComputingApproval" minOccurs="0"/>
                <xsd:element ref="ns2:BudgetaryDistribution" minOccurs="0"/>
                <xsd:element ref="ns2:lockMaster" minOccurs="0"/>
                <xsd:element ref="ns2:sendApproval" minOccurs="0"/>
                <xsd:element ref="ns2:NoteFromApproval" minOccurs="0"/>
                <xsd:element ref="ns2:NoteFromSend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aed47e-395e-4055-a3bc-ef545c21aa66" elementFormDefault="qualified">
    <xsd:import namespace="http://schemas.microsoft.com/office/2006/documentManagement/types"/>
    <xsd:import namespace="http://schemas.microsoft.com/office/infopath/2007/PartnerControls"/>
    <xsd:element name="SubjectRequest" ma:index="8" nillable="true" ma:displayName="SubjectRequest" ma:internalName="SubjectRequest1" ma:readOnly="false">
      <xsd:simpleType>
        <xsd:restriction base="dms:Text">
          <xsd:maxLength value="255"/>
        </xsd:restriction>
      </xsd:simpleType>
    </xsd:element>
    <xsd:element name="tenderNumber" ma:index="9" nillable="true" ma:displayName="tenderNumber" ma:internalName="tenderNumber0" ma:readOnly="false">
      <xsd:simpleType>
        <xsd:restriction base="dms:Text">
          <xsd:maxLength value="255"/>
        </xsd:restriction>
      </xsd:simpleType>
    </xsd:element>
    <xsd:element name="unitMaster" ma:index="10" nillable="true" ma:displayName="unitMaster" ma:internalName="unitMaster0" ma:readOnly="false">
      <xsd:simpleType>
        <xsd:restriction base="dms:Text">
          <xsd:maxLength value="255"/>
        </xsd:restriction>
      </xsd:simpleType>
    </xsd:element>
    <xsd:element name="isCenterRequest" ma:index="11" nillable="true" ma:displayName="בקשה מרכזת" ma:default="0" ma:internalName="isCenterRequest" ma:readOnly="false">
      <xsd:simpleType>
        <xsd:restriction base="dms:Boolean"/>
      </xsd:simpleType>
    </xsd:element>
    <xsd:element name="overMillion" ma:index="12" nillable="true" ma:displayName="מעל מיליון" ma:default="0" ma:internalName="overMillion" ma:readOnly="false">
      <xsd:simpleType>
        <xsd:restriction base="dms:Boolean"/>
      </xsd:simpleType>
    </xsd:element>
    <xsd:element name="Released" ma:index="13" nillable="true" ma:displayName="פורסם" ma:default="0" ma:internalName="Released" ma:readOnly="false">
      <xsd:simpleType>
        <xsd:restriction base="dms:Boolean"/>
      </xsd:simpleType>
    </xsd:element>
    <xsd:element name="migration" ma:index="14" nillable="true" ma:displayName="migration" ma:default="0" ma:internalName="migration" ma:readOnly="false">
      <xsd:simpleType>
        <xsd:restriction base="dms:Boolean"/>
      </xsd:simpleType>
    </xsd:element>
    <xsd:element name="approvalBtnUrl" ma:index="15" nillable="true" ma:displayName="קישור לאישור" ma:internalName="approvalBtnUrl" ma:readOnly="false">
      <xsd:simpleType>
        <xsd:restriction base="dms:Note">
          <xsd:maxLength value="255"/>
        </xsd:restriction>
      </xsd:simpleType>
    </xsd:element>
    <xsd:element name="NeedsComputingApproval" ma:index="16" nillable="true" ma:displayName="מצריך אישור מחשוב" ma:default="1" ma:internalName="NeedsComputingApproval" ma:readOnly="false">
      <xsd:simpleType>
        <xsd:restriction base="dms:Boolean"/>
      </xsd:simpleType>
    </xsd:element>
    <xsd:element name="BudgetaryDistribution" ma:index="17" nillable="true" ma:displayName="חלוקה תקציבית בין תקנות" ma:internalName="BudgetaryDistribution" ma:readOnly="false">
      <xsd:simpleType>
        <xsd:restriction base="dms:Note">
          <xsd:maxLength value="255"/>
        </xsd:restriction>
      </xsd:simpleType>
    </xsd:element>
    <xsd:element name="lockMaster" ma:index="18" nillable="true" ma:displayName="בצע נעילה למכרז" ma:default="0" ma:internalName="lockMaster" ma:readOnly="false">
      <xsd:simpleType>
        <xsd:restriction base="dms:Boolean"/>
      </xsd:simpleType>
    </xsd:element>
    <xsd:element name="sendApproval" ma:index="19" nillable="true" ma:displayName="sendApproval" ma:description="שדה המגדיר את השליחה לסבב אישורים" ma:format="Dropdown" ma:internalName="sendApproval">
      <xsd:simpleType>
        <xsd:restriction base="dms:Choice">
          <xsd:enumeration value="sendApprovalUnitManager"/>
          <xsd:enumeration value="sendApprovalBudgetUnit"/>
          <xsd:enumeration value="sendApprovalCalculus"/>
          <xsd:enumeration value="sendApprovalCEO"/>
          <xsd:enumeration value="sendApprovalSecurity"/>
          <xsd:enumeration value="sendApprovalComputerizationlUnit"/>
          <xsd:enumeration value="sendApprovalLegalCounsel"/>
          <xsd:enumeration value="rejectApprovalUnitManager"/>
          <xsd:enumeration value="rejectApprovalBudgetUnit"/>
          <xsd:enumeration value="rejectApprovalCalculus"/>
          <xsd:enumeration value="rejectApprovalCEO"/>
          <xsd:enumeration value="rejectApprovalSecurity"/>
          <xsd:enumeration value="rejectApprovalComputerizationlUnit"/>
          <xsd:enumeration value="rejecApprovalLegalCounsel"/>
          <xsd:enumeration value="confirmApprovalUnitManager"/>
          <xsd:enumeration value="confirmApprovalBudgetUnit"/>
          <xsd:enumeration value="confirmApprovalCalculus"/>
          <xsd:enumeration value="confirmApprovalCEO"/>
          <xsd:enumeration value="confirmApprovalSecurity"/>
          <xsd:enumeration value="confirmApprovalComputerizationlUnit"/>
          <xsd:enumeration value="confirmApprovalLegalCounsel"/>
        </xsd:restriction>
      </xsd:simpleType>
    </xsd:element>
    <xsd:element name="NoteFromApproval" ma:index="20" nillable="true" ma:displayName="NoteFromApproval" ma:internalName="NoteFromApproval">
      <xsd:simpleType>
        <xsd:restriction base="dms:Note">
          <xsd:maxLength value="255"/>
        </xsd:restriction>
      </xsd:simpleType>
    </xsd:element>
    <xsd:element name="NoteFromSender" ma:index="21" nillable="true" ma:displayName="NoteFromSender" ma:internalName="NoteFromSender">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מספר מכרז"/>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migration xmlns="8faed47e-395e-4055-a3bc-ef545c21aa66">false</migration>
    <BudgetaryDistribution xmlns="8faed47e-395e-4055-a3bc-ef545c21aa66" xsi:nil="true"/>
    <lockMaster xmlns="8faed47e-395e-4055-a3bc-ef545c21aa66">false</lockMaster>
    <tenderNumber xmlns="8faed47e-395e-4055-a3bc-ef545c21aa66" xsi:nil="true"/>
    <overMillion xmlns="8faed47e-395e-4055-a3bc-ef545c21aa66">false</overMillion>
    <NoteFromApproval xmlns="8faed47e-395e-4055-a3bc-ef545c21aa66" xsi:nil="true"/>
    <SubjectRequest xmlns="8faed47e-395e-4055-a3bc-ef545c21aa66" xsi:nil="true"/>
    <unitMaster xmlns="8faed47e-395e-4055-a3bc-ef545c21aa66" xsi:nil="true"/>
    <isCenterRequest xmlns="8faed47e-395e-4055-a3bc-ef545c21aa66">false</isCenterRequest>
    <NeedsComputingApproval xmlns="8faed47e-395e-4055-a3bc-ef545c21aa66">false</NeedsComputingApproval>
    <approvalBtnUrl xmlns="8faed47e-395e-4055-a3bc-ef545c21aa66" xsi:nil="true"/>
    <NoteFromSender xmlns="8faed47e-395e-4055-a3bc-ef545c21aa66" xsi:nil="true"/>
    <Released xmlns="8faed47e-395e-4055-a3bc-ef545c21aa66">false</Released>
    <sendApproval xmlns="8faed47e-395e-4055-a3bc-ef545c21aa66"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F2DA5C-1AFF-4E0B-8F0A-A0EC5407C5AF}">
  <ds:schemaRefs>
    <ds:schemaRef ds:uri="http://schemas.microsoft.com/sharepoint/v3/contenttype/forms"/>
  </ds:schemaRefs>
</ds:datastoreItem>
</file>

<file path=customXml/itemProps2.xml><?xml version="1.0" encoding="utf-8"?>
<ds:datastoreItem xmlns:ds="http://schemas.openxmlformats.org/officeDocument/2006/customXml" ds:itemID="{5E119104-0A32-423D-BF4E-DA948E1569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aed47e-395e-4055-a3bc-ef545c21aa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CAD056A-5189-40BA-A4E1-881FA9334957}">
  <ds:schemaRefs>
    <ds:schemaRef ds:uri="http://schemas.openxmlformats.org/package/2006/metadata/core-properties"/>
    <ds:schemaRef ds:uri="http://schemas.microsoft.com/office/2006/metadata/properties"/>
    <ds:schemaRef ds:uri="http://schemas.microsoft.com/office/infopath/2007/PartnerControls"/>
    <ds:schemaRef ds:uri="http://schemas.microsoft.com/office/2006/documentManagement/types"/>
    <ds:schemaRef ds:uri="8faed47e-395e-4055-a3bc-ef545c21aa66"/>
    <ds:schemaRef ds:uri="http://purl.org/dc/elements/1.1/"/>
    <ds:schemaRef ds:uri="http://www.w3.org/XML/1998/namespace"/>
    <ds:schemaRef ds:uri="http://purl.org/dc/dcmitype/"/>
    <ds:schemaRef ds:uri="http://purl.org/dc/terms/"/>
  </ds:schemaRefs>
</ds:datastoreItem>
</file>

<file path=customXml/itemProps4.xml><?xml version="1.0" encoding="utf-8"?>
<ds:datastoreItem xmlns:ds="http://schemas.openxmlformats.org/officeDocument/2006/customXml" ds:itemID="{4B76FA1F-F3D2-441F-BE2C-AB6314F86B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Action Request Form</Template>
  <TotalTime>0</TotalTime>
  <Pages>2</Pages>
  <Words>454</Words>
  <Characters>2274</Characters>
  <Application>Microsoft Office Word</Application>
  <DocSecurity>0</DocSecurity>
  <Lines>18</Lines>
  <Paragraphs>5</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16/2024</vt:lpstr>
      <vt:lpstr>32/2023</vt:lpstr>
    </vt:vector>
  </TitlesOfParts>
  <Company/>
  <LinksUpToDate>false</LinksUpToDate>
  <CharactersWithSpaces>2723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16/2024</dc:title>
  <dc:creator>Marina Paz</dc:creator>
  <cp:lastModifiedBy>אילנה טמסוט</cp:lastModifiedBy>
  <cp:revision>2</cp:revision>
  <cp:lastPrinted>2024-03-24T10:19:00Z</cp:lastPrinted>
  <dcterms:created xsi:type="dcterms:W3CDTF">2024-03-24T10:25:00Z</dcterms:created>
  <dcterms:modified xsi:type="dcterms:W3CDTF">2024-03-24T10:25:00Z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0x010100DFFA288BA6A58C41BCE24F1F191B68920021E21A0FD7CB5C47903F51AFAA8F22C4</vt:lpwstr>
  </property>
  <property fmtid="{D5CDD505-2E9C-101B-9397-08002B2CF9AE}" pid="3" name="MMDTakamChapter">
    <vt:lpwstr>1212</vt:lpwstr>
  </property>
  <property fmtid="{D5CDD505-2E9C-101B-9397-08002B2CF9AE}" pid="4" name="MMDSecondaryChapterName">
    <vt:lpwstr>830</vt:lpwstr>
  </property>
  <property fmtid="{D5CDD505-2E9C-101B-9397-08002B2CF9AE}" pid="5" name="MMDMainChapterName">
    <vt:lpwstr>826</vt:lpwstr>
  </property>
  <property fmtid="{D5CDD505-2E9C-101B-9397-08002B2CF9AE}" pid="6" name="domain">
    <vt:lpwstr/>
  </property>
  <property fmtid="{D5CDD505-2E9C-101B-9397-08002B2CF9AE}" pid="7" name="tenderNumber">
    <vt:lpwstr>16/2024</vt:lpwstr>
  </property>
  <property fmtid="{D5CDD505-2E9C-101B-9397-08002B2CF9AE}" pid="8" name="Year">
    <vt:lpwstr>2024</vt:lpwstr>
  </property>
  <property fmtid="{D5CDD505-2E9C-101B-9397-08002B2CF9AE}" pid="9" name="processType">
    <vt:lpwstr>פניה</vt:lpwstr>
  </property>
  <property fmtid="{D5CDD505-2E9C-101B-9397-08002B2CF9AE}" pid="10" name="Department">
    <vt:lpwstr>מינהל הדלק והגז</vt:lpwstr>
  </property>
  <property fmtid="{D5CDD505-2E9C-101B-9397-08002B2CF9AE}" pid="11" name="SubjectRequest">
    <vt:lpwstr>מידע על נתוני ייבוא נפט ומוצריו מחברת מל"מ</vt:lpwstr>
  </property>
  <property fmtid="{D5CDD505-2E9C-101B-9397-08002B2CF9AE}" pid="12" name="userCreate">
    <vt:lpwstr>27</vt:lpwstr>
  </property>
  <property fmtid="{D5CDD505-2E9C-101B-9397-08002B2CF9AE}" pid="13" name="Contact">
    <vt:lpwstr>אילן בכר</vt:lpwstr>
  </property>
  <property fmtid="{D5CDD505-2E9C-101B-9397-08002B2CF9AE}" pid="14" name="StatusDiscussion">
    <vt:lpwstr>מאושר ע"י כל הגורמים</vt:lpwstr>
  </property>
  <property fmtid="{D5CDD505-2E9C-101B-9397-08002B2CF9AE}" pid="15" name="sendFileToInsuranceConsultant">
    <vt:bool>false</vt:bool>
  </property>
  <property fmtid="{D5CDD505-2E9C-101B-9397-08002B2CF9AE}" pid="16" name="NoteApproval">
    <vt:lpwstr/>
  </property>
  <property fmtid="{D5CDD505-2E9C-101B-9397-08002B2CF9AE}" pid="17" name="unitManager">
    <vt:lpwstr>25</vt:lpwstr>
  </property>
  <property fmtid="{D5CDD505-2E9C-101B-9397-08002B2CF9AE}" pid="18" name="ApprovalManagerUnitStatus">
    <vt:lpwstr>אושר</vt:lpwstr>
  </property>
  <property fmtid="{D5CDD505-2E9C-101B-9397-08002B2CF9AE}" pid="19" name="ApprovalBudgetUnitStatus">
    <vt:lpwstr>אושר</vt:lpwstr>
  </property>
  <property fmtid="{D5CDD505-2E9C-101B-9397-08002B2CF9AE}" pid="20" name="approvalComputerizationStatus">
    <vt:lpwstr>אושר</vt:lpwstr>
  </property>
  <property fmtid="{D5CDD505-2E9C-101B-9397-08002B2CF9AE}" pid="21" name="ApprovalSecurityStatus">
    <vt:lpwstr>אושר</vt:lpwstr>
  </property>
  <property fmtid="{D5CDD505-2E9C-101B-9397-08002B2CF9AE}" pid="22" name="ApprovalCalculusStatus">
    <vt:lpwstr>אושר</vt:lpwstr>
  </property>
  <property fmtid="{D5CDD505-2E9C-101B-9397-08002B2CF9AE}" pid="23" name="approvalLegalCounselStatus">
    <vt:lpwstr>אושר</vt:lpwstr>
  </property>
</Properties>
</file>